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491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851"/>
        <w:gridCol w:w="3439"/>
        <w:gridCol w:w="2373"/>
        <w:gridCol w:w="993"/>
        <w:gridCol w:w="1134"/>
        <w:gridCol w:w="1701"/>
      </w:tblGrid>
      <w:tr w:rsidR="00B028D9" w:rsidRPr="00613B2D" w:rsidTr="00B028D9">
        <w:trPr>
          <w:trHeight w:val="63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试剂名称</w:t>
            </w:r>
          </w:p>
        </w:tc>
        <w:tc>
          <w:tcPr>
            <w:tcW w:w="23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规格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最高单价限价（人民币：元）</w:t>
            </w:r>
          </w:p>
        </w:tc>
      </w:tr>
      <w:tr w:rsidR="00B028D9" w:rsidRPr="00613B2D" w:rsidTr="00B028D9">
        <w:trPr>
          <w:trHeight w:val="109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ICP-MS internal </w:t>
            </w:r>
            <w:proofErr w:type="spell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Std</w:t>
            </w:r>
            <w:proofErr w:type="spell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Mix（5188-6525）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50ml/瓶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3000</w:t>
            </w:r>
            <w:bookmarkStart w:id="0" w:name="_GoBack"/>
            <w:bookmarkEnd w:id="0"/>
          </w:p>
        </w:tc>
      </w:tr>
      <w:tr w:rsidR="00B028D9" w:rsidRPr="00613B2D" w:rsidTr="00B028D9">
        <w:trPr>
          <w:trHeight w:val="82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Li6 标准溶液（5190-8589）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50ml/瓶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1648</w:t>
            </w:r>
          </w:p>
        </w:tc>
      </w:tr>
      <w:tr w:rsidR="00B028D9" w:rsidRPr="00613B2D" w:rsidTr="00B028D9">
        <w:trPr>
          <w:trHeight w:val="73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ICP-MS调谐液（5188-6564）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50ml/瓶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3000</w:t>
            </w:r>
          </w:p>
        </w:tc>
      </w:tr>
      <w:tr w:rsidR="00B028D9" w:rsidRPr="00613B2D" w:rsidTr="00B028D9">
        <w:trPr>
          <w:trHeight w:val="73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镉锰铅锌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滤膜标准物质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2支/套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720</w:t>
            </w:r>
          </w:p>
        </w:tc>
      </w:tr>
      <w:tr w:rsidR="00B028D9" w:rsidRPr="00613B2D" w:rsidTr="00B028D9">
        <w:trPr>
          <w:trHeight w:val="73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硼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1000ug/ml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</w:tr>
      <w:tr w:rsidR="00B028D9" w:rsidRPr="00613B2D" w:rsidTr="00B028D9">
        <w:trPr>
          <w:trHeight w:val="73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锡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1000ug/ml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200</w:t>
            </w:r>
          </w:p>
        </w:tc>
      </w:tr>
      <w:tr w:rsidR="00B028D9" w:rsidRPr="00613B2D" w:rsidTr="00B028D9">
        <w:trPr>
          <w:trHeight w:val="73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锑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1000ug/ml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150</w:t>
            </w:r>
          </w:p>
        </w:tc>
      </w:tr>
      <w:tr w:rsidR="00B028D9" w:rsidRPr="00613B2D" w:rsidTr="00B028D9">
        <w:trPr>
          <w:trHeight w:val="73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钼</w:t>
            </w:r>
            <w:proofErr w:type="gramEnd"/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1000ug/ml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150</w:t>
            </w:r>
          </w:p>
        </w:tc>
      </w:tr>
      <w:tr w:rsidR="00B028D9" w:rsidRPr="00613B2D" w:rsidTr="00B028D9">
        <w:trPr>
          <w:trHeight w:val="73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钪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1000ug/ml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250</w:t>
            </w:r>
          </w:p>
        </w:tc>
      </w:tr>
      <w:tr w:rsidR="00B028D9" w:rsidRPr="00613B2D" w:rsidTr="00B028D9">
        <w:trPr>
          <w:trHeight w:val="73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锗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1000ug/ml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</w:tr>
      <w:tr w:rsidR="00B028D9" w:rsidRPr="00613B2D" w:rsidTr="00B028D9">
        <w:trPr>
          <w:trHeight w:val="73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铑</w:t>
            </w:r>
            <w:proofErr w:type="gramEnd"/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1000ug/ml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500</w:t>
            </w:r>
          </w:p>
        </w:tc>
      </w:tr>
      <w:tr w:rsidR="00B028D9" w:rsidRPr="00613B2D" w:rsidTr="00B028D9">
        <w:trPr>
          <w:trHeight w:val="73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铂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1000ug/ml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200</w:t>
            </w:r>
          </w:p>
        </w:tc>
      </w:tr>
      <w:tr w:rsidR="00B028D9" w:rsidRPr="00613B2D" w:rsidTr="00B028D9">
        <w:trPr>
          <w:trHeight w:val="73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金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1000ug/ml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500</w:t>
            </w:r>
          </w:p>
        </w:tc>
      </w:tr>
      <w:tr w:rsidR="00B028D9" w:rsidRPr="00613B2D" w:rsidTr="00B028D9">
        <w:trPr>
          <w:trHeight w:val="73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铟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1000ug/ml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200</w:t>
            </w:r>
          </w:p>
        </w:tc>
      </w:tr>
      <w:tr w:rsidR="00B028D9" w:rsidRPr="00613B2D" w:rsidTr="00B028D9">
        <w:trPr>
          <w:trHeight w:val="73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汞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1000ug/ml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150</w:t>
            </w:r>
          </w:p>
        </w:tc>
      </w:tr>
      <w:tr w:rsidR="00B028D9" w:rsidRPr="00613B2D" w:rsidTr="00B028D9">
        <w:trPr>
          <w:trHeight w:val="73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尿碘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质控样</w:t>
            </w:r>
            <w:proofErr w:type="gramEnd"/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800</w:t>
            </w:r>
          </w:p>
        </w:tc>
      </w:tr>
      <w:tr w:rsidR="00B028D9" w:rsidRPr="00613B2D" w:rsidTr="00B028D9">
        <w:trPr>
          <w:trHeight w:val="73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水碘质控样</w:t>
            </w:r>
            <w:proofErr w:type="gramEnd"/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500</w:t>
            </w:r>
          </w:p>
        </w:tc>
      </w:tr>
      <w:tr w:rsidR="00B028D9" w:rsidRPr="00613B2D" w:rsidTr="00B028D9">
        <w:trPr>
          <w:trHeight w:val="11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砷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铈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催化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分光光度法水碘检测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试剂盒（0-100μg/L）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0-100μg/L</w:t>
            </w: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700</w:t>
            </w:r>
          </w:p>
        </w:tc>
      </w:tr>
      <w:tr w:rsidR="00B028D9" w:rsidRPr="00613B2D" w:rsidTr="00B028D9">
        <w:trPr>
          <w:trHeight w:val="109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砷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铈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催化分光光度法尿碘检测试剂盒（0-300μg/L）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(0-300μg/L)100</w:t>
            </w: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人份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700</w:t>
            </w:r>
          </w:p>
        </w:tc>
      </w:tr>
      <w:tr w:rsidR="00B028D9" w:rsidRPr="00613B2D" w:rsidTr="00B028D9">
        <w:trPr>
          <w:trHeight w:val="139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砷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铈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催化分光光度法尿碘检测试剂盒（300-1200μg/L)100人份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（300-1200μg/L)100人份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700</w:t>
            </w:r>
          </w:p>
        </w:tc>
      </w:tr>
      <w:tr w:rsidR="00B028D9" w:rsidRPr="00613B2D" w:rsidTr="00B028D9">
        <w:trPr>
          <w:trHeight w:val="15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乙二胺四乙酸二钠</w:t>
            </w:r>
            <w:r w:rsidRPr="00613B2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EDTA-2Na0.20.2mol/L</w:t>
            </w: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标准滴定溶液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0.2mol/L，1000mL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700</w:t>
            </w:r>
          </w:p>
        </w:tc>
      </w:tr>
      <w:tr w:rsidR="00B028D9" w:rsidRPr="00613B2D" w:rsidTr="00B028D9">
        <w:trPr>
          <w:trHeight w:val="82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浊度标准品GBW12001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400NTU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200</w:t>
            </w:r>
          </w:p>
        </w:tc>
      </w:tr>
      <w:tr w:rsidR="00B028D9" w:rsidRPr="00613B2D" w:rsidTr="00B028D9">
        <w:trPr>
          <w:trHeight w:val="79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水中汞标准溶液GBW(E)080124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100µg/mL,20mL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</w:tr>
      <w:tr w:rsidR="00B028D9" w:rsidRPr="00613B2D" w:rsidTr="00B028D9">
        <w:trPr>
          <w:trHeight w:val="79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水中硒标准溶液GBW(E)080215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100µg/mL,20mL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</w:tr>
      <w:tr w:rsidR="00B028D9" w:rsidRPr="00613B2D" w:rsidTr="00B028D9">
        <w:trPr>
          <w:trHeight w:val="79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水中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砷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标准溶液GBW(E)080117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100µg/mL,20mL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</w:tr>
      <w:tr w:rsidR="00B028D9" w:rsidRPr="00613B2D" w:rsidTr="00B028D9">
        <w:trPr>
          <w:trHeight w:val="79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水中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酚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标准溶液GBW(E)080241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1000µg/mL,20mL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</w:tr>
      <w:tr w:rsidR="00B028D9" w:rsidRPr="00613B2D" w:rsidTr="00B028D9">
        <w:trPr>
          <w:trHeight w:val="8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水中六价铬标准溶液GBW(E)080257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100µg/mL,20mL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</w:tr>
      <w:tr w:rsidR="00B028D9" w:rsidRPr="00613B2D" w:rsidTr="00B028D9">
        <w:trPr>
          <w:trHeight w:val="87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甲醛标准溶液GSB07-3141-2014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100µg/mL,20mL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</w:tr>
      <w:tr w:rsidR="00B028D9" w:rsidRPr="00613B2D" w:rsidTr="00B028D9">
        <w:trPr>
          <w:trHeight w:val="87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水中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汞质控品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GSB07-3173-2014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</w:tr>
      <w:tr w:rsidR="00B028D9" w:rsidRPr="00613B2D" w:rsidTr="00B028D9">
        <w:trPr>
          <w:trHeight w:val="87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水中硒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质控品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GSB07-3172-2014  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</w:tr>
      <w:tr w:rsidR="00B028D9" w:rsidRPr="00613B2D" w:rsidTr="00B028D9">
        <w:trPr>
          <w:trHeight w:val="87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水中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砷质控品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GSB07-3172-2014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</w:tr>
      <w:tr w:rsidR="00B028D9" w:rsidRPr="00613B2D" w:rsidTr="00B028D9">
        <w:trPr>
          <w:trHeight w:val="87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氨标准溶液GSB07-2439-2009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20mL/支500mg/L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45</w:t>
            </w:r>
          </w:p>
        </w:tc>
      </w:tr>
      <w:tr w:rsidR="00B028D9" w:rsidRPr="00613B2D" w:rsidTr="00B028D9">
        <w:trPr>
          <w:trHeight w:val="87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氨标准物质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20mL/支0.992mg/L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45</w:t>
            </w:r>
          </w:p>
        </w:tc>
      </w:tr>
      <w:tr w:rsidR="00B028D9" w:rsidRPr="00613B2D" w:rsidTr="00B028D9">
        <w:trPr>
          <w:trHeight w:val="87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纳氏试剂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100mL/瓶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150</w:t>
            </w:r>
          </w:p>
        </w:tc>
      </w:tr>
      <w:tr w:rsidR="00B028D9" w:rsidRPr="00613B2D" w:rsidTr="00B028D9">
        <w:trPr>
          <w:trHeight w:val="87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氢氧化钠标准溶液GBW(E)081603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0.05mol/L  500ml/瓶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160</w:t>
            </w:r>
          </w:p>
        </w:tc>
      </w:tr>
      <w:tr w:rsidR="00B028D9" w:rsidRPr="00613B2D" w:rsidTr="00B028D9">
        <w:trPr>
          <w:trHeight w:val="100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阴离子表面活性剂溶液GBW(E)081639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1000μg/ml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150</w:t>
            </w:r>
          </w:p>
        </w:tc>
      </w:tr>
      <w:tr w:rsidR="00B028D9" w:rsidRPr="00613B2D" w:rsidTr="00B028D9">
        <w:trPr>
          <w:trHeight w:val="100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十二烷基苯磺酸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钠质控品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204424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3.07mg/L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</w:tr>
      <w:tr w:rsidR="00B028D9" w:rsidRPr="00613B2D" w:rsidTr="00B028D9">
        <w:trPr>
          <w:trHeight w:val="100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十二烷基苯磺酸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钠质控品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204425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1.84mg/L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</w:tr>
      <w:tr w:rsidR="00B028D9" w:rsidRPr="00613B2D" w:rsidTr="00B028D9">
        <w:trPr>
          <w:trHeight w:val="100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甲醇中三氯甲烷、四氯化碳混合溶液标准物质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GBW(E)082207,2mL/支：三氯甲烷：6.01mg/L ?四氯化碳：0.199mg/L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200</w:t>
            </w:r>
          </w:p>
        </w:tc>
      </w:tr>
      <w:tr w:rsidR="00B028D9" w:rsidRPr="00613B2D" w:rsidTr="00B028D9">
        <w:trPr>
          <w:trHeight w:val="100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甲醇中苯系物溶液标准物质GBW(E)100137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2ml/支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150</w:t>
            </w:r>
          </w:p>
        </w:tc>
      </w:tr>
      <w:tr w:rsidR="00B028D9" w:rsidRPr="00613B2D" w:rsidTr="00B028D9">
        <w:trPr>
          <w:trHeight w:val="100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甲醇中苯系物溶液标准物质GBW(E)100138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2ml/支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150</w:t>
            </w:r>
          </w:p>
        </w:tc>
      </w:tr>
      <w:tr w:rsidR="00B028D9" w:rsidRPr="00613B2D" w:rsidTr="00B028D9">
        <w:trPr>
          <w:trHeight w:val="100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甲醇中7种苯系物混合GSB07-1043-1999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100μg/mL   2ml/支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150</w:t>
            </w:r>
          </w:p>
        </w:tc>
      </w:tr>
      <w:tr w:rsidR="00B028D9" w:rsidRPr="00613B2D" w:rsidTr="00B028D9">
        <w:trPr>
          <w:trHeight w:val="100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二硫化碳中邻二甲苯标准溶液GSB07-1206-2000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1000µg/ml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</w:tr>
      <w:tr w:rsidR="00B028D9" w:rsidRPr="00613B2D" w:rsidTr="00B028D9">
        <w:trPr>
          <w:trHeight w:val="100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二硫化碳中间二甲苯标准溶液GSB07-1205-2000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1000µg/ml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</w:tr>
      <w:tr w:rsidR="00B028D9" w:rsidRPr="00613B2D" w:rsidTr="00B028D9">
        <w:trPr>
          <w:trHeight w:val="100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二硫化碳中对二甲苯标准溶液GSB07-1204-2000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1000µg/ml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</w:tr>
      <w:tr w:rsidR="00B028D9" w:rsidRPr="00613B2D" w:rsidTr="00B028D9">
        <w:trPr>
          <w:trHeight w:val="14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活性碳管中苯，甲苯，二甲苯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质控样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AK-QC401-1；AK-QC401-2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720</w:t>
            </w:r>
          </w:p>
        </w:tc>
      </w:tr>
      <w:tr w:rsidR="00B028D9" w:rsidRPr="00613B2D" w:rsidTr="00B028D9">
        <w:trPr>
          <w:trHeight w:val="105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乙醇/水溶液中甲醇标准物质GBW(E)080647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1.00mg/ml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54</w:t>
            </w:r>
          </w:p>
        </w:tc>
      </w:tr>
      <w:tr w:rsidR="00B028D9" w:rsidRPr="00613B2D" w:rsidTr="00B028D9">
        <w:trPr>
          <w:trHeight w:val="105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二硫化碳中苯溶液GBW(E)081624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1000µg/ml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</w:tr>
      <w:tr w:rsidR="00B028D9" w:rsidRPr="00613B2D" w:rsidTr="00B028D9">
        <w:trPr>
          <w:trHeight w:val="105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二硫化碳中苯乙烯溶液GBW(E)081881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2000µg/ml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</w:tr>
      <w:tr w:rsidR="00B028D9" w:rsidRPr="00613B2D" w:rsidTr="00B028D9">
        <w:trPr>
          <w:trHeight w:val="105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二硫化碳中甲苯溶液GBW(E)081625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1004µg/ml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</w:tr>
      <w:tr w:rsidR="00B028D9" w:rsidRPr="00613B2D" w:rsidTr="00B028D9">
        <w:trPr>
          <w:trHeight w:val="105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二硫化碳中乙苯溶液GBW(E)081626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1000µg/ml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</w:tr>
      <w:tr w:rsidR="00B028D9" w:rsidRPr="00613B2D" w:rsidTr="00B028D9">
        <w:trPr>
          <w:trHeight w:val="105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二硫化碳中异丙苯溶液GBW(E)082849e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1.00mg/ml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</w:tr>
      <w:tr w:rsidR="00B028D9" w:rsidRPr="00613B2D" w:rsidTr="00B028D9">
        <w:trPr>
          <w:trHeight w:val="105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甲醇中水合三氯乙醛溶液SB05-240-2008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1000µg/ml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400</w:t>
            </w:r>
          </w:p>
        </w:tc>
      </w:tr>
      <w:tr w:rsidR="00B028D9" w:rsidRPr="00613B2D" w:rsidTr="00B028D9">
        <w:trPr>
          <w:trHeight w:val="105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甲醇中二氯乙酸溶液SB05-238-2008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1000µg/ml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200</w:t>
            </w:r>
          </w:p>
        </w:tc>
      </w:tr>
      <w:tr w:rsidR="00B028D9" w:rsidRPr="00613B2D" w:rsidTr="00B028D9">
        <w:trPr>
          <w:trHeight w:val="105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甲醇中三氯乙酸溶液SB05-239-2008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1000µg/ml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200</w:t>
            </w:r>
          </w:p>
        </w:tc>
      </w:tr>
      <w:tr w:rsidR="00B028D9" w:rsidRPr="00613B2D" w:rsidTr="00B028D9">
        <w:trPr>
          <w:trHeight w:val="105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乙醇中环氧氯丙烷溶液SB05-213-2008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1000µg/ml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200</w:t>
            </w:r>
          </w:p>
        </w:tc>
      </w:tr>
      <w:tr w:rsidR="00B028D9" w:rsidRPr="00613B2D" w:rsidTr="00B028D9">
        <w:trPr>
          <w:trHeight w:val="105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活性炭管中乙苯质量控制样品AK-QC110-1 / AK-QC110-2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360</w:t>
            </w:r>
          </w:p>
        </w:tc>
      </w:tr>
      <w:tr w:rsidR="00B028D9" w:rsidRPr="00613B2D" w:rsidTr="00B028D9">
        <w:trPr>
          <w:trHeight w:val="105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甲醇中三氯甲烷溶液GSB07-1226-2000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1000µg/ml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</w:tr>
      <w:tr w:rsidR="00B028D9" w:rsidRPr="00613B2D" w:rsidTr="00B028D9">
        <w:trPr>
          <w:trHeight w:val="105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甲醇中四氯化碳溶液GSB07-1227-2000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1000µg/ml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</w:tr>
      <w:tr w:rsidR="00B028D9" w:rsidRPr="00613B2D" w:rsidTr="00B028D9">
        <w:trPr>
          <w:trHeight w:val="94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甲醇纯度标准物质GBW06111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0.997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180</w:t>
            </w:r>
          </w:p>
        </w:tc>
      </w:tr>
      <w:tr w:rsidR="00B028D9" w:rsidRPr="00613B2D" w:rsidTr="00B028D9">
        <w:trPr>
          <w:trHeight w:val="94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戊叔醇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20190218/AL190218-05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5mL/支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180</w:t>
            </w:r>
          </w:p>
        </w:tc>
      </w:tr>
      <w:tr w:rsidR="00B028D9" w:rsidRPr="00613B2D" w:rsidTr="00B028D9">
        <w:trPr>
          <w:trHeight w:val="94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甜蜜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素标准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样品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0.998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450</w:t>
            </w:r>
          </w:p>
        </w:tc>
      </w:tr>
      <w:tr w:rsidR="00B028D9" w:rsidRPr="00613B2D" w:rsidTr="00B028D9">
        <w:trPr>
          <w:trHeight w:val="94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水中甜蜜素溶液标准物质GBW(E)082260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1000µg/ml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200</w:t>
            </w:r>
          </w:p>
        </w:tc>
      </w:tr>
      <w:tr w:rsidR="00B028D9" w:rsidRPr="00613B2D" w:rsidTr="00B028D9">
        <w:trPr>
          <w:trHeight w:val="94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乙醇中甲醇标准溶液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500µg/ml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</w:tr>
      <w:tr w:rsidR="00B028D9" w:rsidRPr="00613B2D" w:rsidTr="00B028D9">
        <w:trPr>
          <w:trHeight w:val="94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锡箔纸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20M/卷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</w:tr>
      <w:tr w:rsidR="00B028D9" w:rsidRPr="00613B2D" w:rsidTr="00B028D9">
        <w:trPr>
          <w:trHeight w:val="94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石英滤膜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50张/盒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1500</w:t>
            </w:r>
          </w:p>
        </w:tc>
      </w:tr>
      <w:tr w:rsidR="00B028D9" w:rsidRPr="00613B2D" w:rsidTr="00B028D9">
        <w:trPr>
          <w:trHeight w:val="94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玻璃纤维滤膜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50张/盒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</w:tr>
      <w:tr w:rsidR="00B028D9" w:rsidRPr="00613B2D" w:rsidTr="00B028D9">
        <w:trPr>
          <w:trHeight w:val="94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草酸钠基准试剂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100g/瓶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150</w:t>
            </w:r>
          </w:p>
        </w:tc>
      </w:tr>
      <w:tr w:rsidR="00B028D9" w:rsidRPr="00613B2D" w:rsidTr="00B028D9">
        <w:trPr>
          <w:trHeight w:val="94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量筒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</w:tr>
      <w:tr w:rsidR="00B028D9" w:rsidRPr="00613B2D" w:rsidTr="00B028D9">
        <w:trPr>
          <w:trHeight w:val="94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25ml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兰白酸式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滴定管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25ml，兰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白线酸试</w:t>
            </w:r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</w:tr>
      <w:tr w:rsidR="00B028D9" w:rsidRPr="00613B2D" w:rsidTr="00B028D9">
        <w:trPr>
          <w:trHeight w:val="94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50ml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兰白酸式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滴定管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50ml，兰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白线酸试</w:t>
            </w:r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</w:tr>
      <w:tr w:rsidR="00B028D9" w:rsidRPr="00613B2D" w:rsidTr="00B028D9">
        <w:trPr>
          <w:trHeight w:val="94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铝元素标准溶液（GSB04-1713-2004）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1000μg/ml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</w:tr>
      <w:tr w:rsidR="00B028D9" w:rsidRPr="00613B2D" w:rsidTr="00B028D9">
        <w:trPr>
          <w:trHeight w:val="94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铜元素标准溶液（GSB04-1725-2004）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1000μg/ml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</w:tr>
      <w:tr w:rsidR="00B028D9" w:rsidRPr="00613B2D" w:rsidTr="00B028D9">
        <w:trPr>
          <w:trHeight w:val="94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铁元素标准溶液（GSB04-1726-2004）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1000μg/ml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</w:tr>
      <w:tr w:rsidR="00B028D9" w:rsidRPr="00613B2D" w:rsidTr="00B028D9">
        <w:trPr>
          <w:trHeight w:val="93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锰元素标准溶液（GSB04-1736-2004）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1000μg/ml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</w:tr>
      <w:tr w:rsidR="00B028D9" w:rsidRPr="00613B2D" w:rsidTr="00B028D9">
        <w:trPr>
          <w:trHeight w:val="93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锌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元素标准溶液（GSB04-1761-2004）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1000μg/ml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</w:tr>
      <w:tr w:rsidR="00B028D9" w:rsidRPr="00613B2D" w:rsidTr="00B028D9">
        <w:trPr>
          <w:trHeight w:val="93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钾元素标准溶液（GSB04-1733-2004）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1000μg/ml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</w:tr>
      <w:tr w:rsidR="00B028D9" w:rsidRPr="00613B2D" w:rsidTr="00B028D9">
        <w:trPr>
          <w:trHeight w:val="93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钠元素标准溶液（GSB04-1738-2004）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1000μg/ml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</w:tr>
      <w:tr w:rsidR="00B028D9" w:rsidRPr="00613B2D" w:rsidTr="00B028D9">
        <w:trPr>
          <w:trHeight w:val="93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钙元素标准溶液（GSB04-1720-2004）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1000μg/ml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</w:tr>
      <w:tr w:rsidR="00B028D9" w:rsidRPr="00613B2D" w:rsidTr="00B028D9">
        <w:trPr>
          <w:trHeight w:val="93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镁元素标准溶液（GSB04-1735-2004）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1000μg/ml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</w:tr>
      <w:tr w:rsidR="00B028D9" w:rsidRPr="00613B2D" w:rsidTr="00B028D9">
        <w:trPr>
          <w:trHeight w:val="93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滤膜中的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铅质控样</w:t>
            </w:r>
            <w:proofErr w:type="gramEnd"/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360</w:t>
            </w:r>
          </w:p>
        </w:tc>
      </w:tr>
      <w:tr w:rsidR="00B028D9" w:rsidRPr="00613B2D" w:rsidTr="00B028D9">
        <w:trPr>
          <w:trHeight w:val="93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滤膜中的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镉质控样</w:t>
            </w:r>
            <w:proofErr w:type="gramEnd"/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360</w:t>
            </w:r>
          </w:p>
        </w:tc>
      </w:tr>
      <w:tr w:rsidR="00B028D9" w:rsidRPr="00613B2D" w:rsidTr="00B028D9">
        <w:trPr>
          <w:trHeight w:val="93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滤膜中的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锰质控样</w:t>
            </w:r>
            <w:proofErr w:type="gramEnd"/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360</w:t>
            </w:r>
          </w:p>
        </w:tc>
      </w:tr>
      <w:tr w:rsidR="00B028D9" w:rsidRPr="00613B2D" w:rsidTr="00B028D9">
        <w:trPr>
          <w:trHeight w:val="93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柠檬黄GBW(E)100001a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0.5mg/ml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</w:tr>
      <w:tr w:rsidR="00B028D9" w:rsidRPr="00613B2D" w:rsidTr="00B028D9">
        <w:trPr>
          <w:trHeight w:val="93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苋菜红GBW(E)100002a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0.5mg/ml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</w:tr>
      <w:tr w:rsidR="00B028D9" w:rsidRPr="00613B2D" w:rsidTr="00B028D9">
        <w:trPr>
          <w:trHeight w:val="93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日落黄GBW(E)100003a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0.5mg/ml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</w:tr>
      <w:tr w:rsidR="00B028D9" w:rsidRPr="00613B2D" w:rsidTr="00B028D9">
        <w:trPr>
          <w:trHeight w:val="93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胭脂红GBW(E)100004a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0.5mg/ml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</w:tr>
      <w:tr w:rsidR="00B028D9" w:rsidRPr="00613B2D" w:rsidTr="00B028D9">
        <w:trPr>
          <w:trHeight w:val="93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亮蓝GBW(E)100005a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0.5mg/ml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</w:tr>
      <w:tr w:rsidR="00B028D9" w:rsidRPr="00613B2D" w:rsidTr="00B028D9">
        <w:trPr>
          <w:trHeight w:val="93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赤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藓红GBW(E)100006a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1mg/ml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</w:tr>
      <w:tr w:rsidR="00B028D9" w:rsidRPr="00613B2D" w:rsidTr="00B028D9">
        <w:trPr>
          <w:trHeight w:val="93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新红SB05-219-2008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100mg/L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</w:tr>
      <w:tr w:rsidR="00B028D9" w:rsidRPr="00613B2D" w:rsidTr="00B028D9">
        <w:trPr>
          <w:trHeight w:val="93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苯甲酸GBW(E)100006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1mg/ml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</w:tr>
      <w:tr w:rsidR="00B028D9" w:rsidRPr="00613B2D" w:rsidTr="00B028D9">
        <w:trPr>
          <w:trHeight w:val="93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山梨酸GBW(E)100007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1mg/ml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</w:tr>
      <w:tr w:rsidR="00B028D9" w:rsidRPr="00613B2D" w:rsidTr="00B028D9">
        <w:trPr>
          <w:trHeight w:val="93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糖精钠GBW(E)100008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1mg/ml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</w:tr>
      <w:tr w:rsidR="00B028D9" w:rsidRPr="00613B2D" w:rsidTr="00B028D9">
        <w:trPr>
          <w:trHeight w:val="93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血中铅镉GBW(E)090033-34-35-36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4100</w:t>
            </w:r>
          </w:p>
        </w:tc>
      </w:tr>
      <w:tr w:rsidR="00B028D9" w:rsidRPr="00613B2D" w:rsidTr="00B028D9">
        <w:trPr>
          <w:trHeight w:val="93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冻干人尿中铅GBW09104-GBW09105  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1200</w:t>
            </w:r>
          </w:p>
        </w:tc>
      </w:tr>
      <w:tr w:rsidR="00B028D9" w:rsidRPr="00613B2D" w:rsidTr="00B028D9">
        <w:trPr>
          <w:trHeight w:val="69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冻干人尿中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镉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GBW(E)091031-32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1200</w:t>
            </w:r>
          </w:p>
        </w:tc>
      </w:tr>
      <w:tr w:rsidR="00B028D9" w:rsidRPr="00613B2D" w:rsidTr="00B028D9">
        <w:trPr>
          <w:trHeight w:val="85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胶体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钯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基体改进剂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50ml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2200</w:t>
            </w:r>
          </w:p>
        </w:tc>
      </w:tr>
      <w:tr w:rsidR="00B028D9" w:rsidRPr="00613B2D" w:rsidTr="00B028D9">
        <w:trPr>
          <w:trHeight w:val="69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磷酸二氢铵（HPLC级）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250g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500</w:t>
            </w:r>
          </w:p>
        </w:tc>
      </w:tr>
      <w:tr w:rsidR="00B028D9" w:rsidRPr="00613B2D" w:rsidTr="00B028D9">
        <w:trPr>
          <w:trHeight w:val="69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防雾护目镜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</w:tr>
      <w:tr w:rsidR="00B028D9" w:rsidRPr="00613B2D" w:rsidTr="00B028D9">
        <w:trPr>
          <w:trHeight w:val="69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25种VOC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混标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(GB5749-2006)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1mL/支,100μg/mL于甲醇中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1250</w:t>
            </w:r>
          </w:p>
        </w:tc>
      </w:tr>
      <w:tr w:rsidR="00B028D9" w:rsidRPr="00613B2D" w:rsidTr="00B028D9">
        <w:trPr>
          <w:trHeight w:val="69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24种SVOC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混标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(GB5749-2006)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1mL/支,500μg/mL于甲苯中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1150</w:t>
            </w:r>
          </w:p>
        </w:tc>
      </w:tr>
      <w:tr w:rsidR="00B028D9" w:rsidRPr="00613B2D" w:rsidTr="00B028D9">
        <w:trPr>
          <w:trHeight w:val="8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6种有机磷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农药混标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(GB5749-2006)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甲醇中100μg/mL:对硫磷、甲基对硫磷、马拉硫磷、乐果、敌敌畏、毒死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蜱</w:t>
            </w:r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1300</w:t>
            </w:r>
          </w:p>
        </w:tc>
      </w:tr>
      <w:tr w:rsidR="00B028D9" w:rsidRPr="00613B2D" w:rsidTr="00B028D9">
        <w:trPr>
          <w:trHeight w:val="9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10种有机氯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农药混标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(GB5749-2006)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1mL/支,100μg/mL于甲醇中：α-六六六、β-六六六、δ-六六六、林丹、4,4'-滴滴涕、2,4'-滴滴涕、六氯苯、七氯、4,4'-滴滴伊、4,4'-滴滴滴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950</w:t>
            </w:r>
          </w:p>
        </w:tc>
      </w:tr>
      <w:tr w:rsidR="00B028D9" w:rsidRPr="00613B2D" w:rsidTr="00B028D9">
        <w:trPr>
          <w:trHeight w:val="69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8种PCBs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混标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(EPA 525.2)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1mL/支,500ug/mL于丙酮中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1200</w:t>
            </w:r>
          </w:p>
        </w:tc>
      </w:tr>
      <w:tr w:rsidR="00B028D9" w:rsidRPr="00613B2D" w:rsidTr="00B028D9">
        <w:trPr>
          <w:trHeight w:val="69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百菌清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1mL/支，100μg/mL 溶于乙腈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250</w:t>
            </w:r>
          </w:p>
        </w:tc>
      </w:tr>
      <w:tr w:rsidR="00B028D9" w:rsidRPr="00613B2D" w:rsidTr="00B028D9">
        <w:trPr>
          <w:trHeight w:val="69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甲醇中六氯苯溶液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1mL/支，100μg/mL 溶于甲醇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320</w:t>
            </w:r>
          </w:p>
        </w:tc>
      </w:tr>
      <w:tr w:rsidR="00B028D9" w:rsidRPr="00613B2D" w:rsidTr="00B028D9">
        <w:trPr>
          <w:trHeight w:val="69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甲醇中五氯酚溶液标准物质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GBW(E)080475 ,2mL/支，1mg/ml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</w:tr>
      <w:tr w:rsidR="00B028D9" w:rsidRPr="00613B2D" w:rsidTr="00B028D9">
        <w:trPr>
          <w:trHeight w:val="69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丙酮中灭草松溶液标准物质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1mL/支，100μg/mL 溶于丙酮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320</w:t>
            </w:r>
          </w:p>
        </w:tc>
      </w:tr>
      <w:tr w:rsidR="00B028D9" w:rsidRPr="00613B2D" w:rsidTr="00B028D9">
        <w:trPr>
          <w:trHeight w:val="69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甲醇中2，4-滴溶液标准物质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1mL/支，100μg/mL 溶于甲醇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450</w:t>
            </w:r>
          </w:p>
        </w:tc>
      </w:tr>
      <w:tr w:rsidR="00B028D9" w:rsidRPr="00613B2D" w:rsidTr="00B028D9">
        <w:trPr>
          <w:trHeight w:val="69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苯中五氯硝基苯溶液标准样品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100ug/mL，1mL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200</w:t>
            </w:r>
          </w:p>
        </w:tc>
      </w:tr>
      <w:tr w:rsidR="00B028D9" w:rsidRPr="00613B2D" w:rsidTr="00B028D9">
        <w:trPr>
          <w:trHeight w:val="69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正己烷中狄氏剂溶液标准样品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100ug/mL，1mL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150</w:t>
            </w:r>
          </w:p>
        </w:tc>
      </w:tr>
      <w:tr w:rsidR="00B028D9" w:rsidRPr="00613B2D" w:rsidTr="00B028D9">
        <w:trPr>
          <w:trHeight w:val="69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丙酮中阿特拉津(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莠去津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)溶液标准样品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100ug/mL，1mL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150</w:t>
            </w:r>
          </w:p>
        </w:tc>
      </w:tr>
      <w:tr w:rsidR="00B028D9" w:rsidRPr="00613B2D" w:rsidTr="00B028D9">
        <w:trPr>
          <w:trHeight w:val="69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水中草甘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膦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溶液标准样品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100ug/mL，1mL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150</w:t>
            </w:r>
          </w:p>
        </w:tc>
      </w:tr>
      <w:tr w:rsidR="00B028D9" w:rsidRPr="00613B2D" w:rsidTr="00B028D9">
        <w:trPr>
          <w:trHeight w:val="69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呋喃丹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100ug/mL，1mL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150</w:t>
            </w:r>
          </w:p>
        </w:tc>
      </w:tr>
      <w:tr w:rsidR="00B028D9" w:rsidRPr="00613B2D" w:rsidTr="00B028D9">
        <w:trPr>
          <w:trHeight w:val="69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敌百虫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100ug/mL，1mL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220</w:t>
            </w:r>
          </w:p>
        </w:tc>
      </w:tr>
      <w:tr w:rsidR="00B028D9" w:rsidRPr="00613B2D" w:rsidTr="00B028D9">
        <w:trPr>
          <w:trHeight w:val="69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总氰化物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0.52mg/L，20mL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</w:tr>
      <w:tr w:rsidR="00B028D9" w:rsidRPr="00613B2D" w:rsidTr="00B028D9">
        <w:trPr>
          <w:trHeight w:val="57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117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氟化苯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1mL/支，2000μg/mL 溶于甲醇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350</w:t>
            </w:r>
          </w:p>
        </w:tc>
      </w:tr>
      <w:tr w:rsidR="00B028D9" w:rsidRPr="00613B2D" w:rsidTr="00B028D9">
        <w:trPr>
          <w:trHeight w:val="57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118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对溴氟苯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1mL/支，2000μg/mL 溶于甲醇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350</w:t>
            </w:r>
          </w:p>
        </w:tc>
      </w:tr>
      <w:tr w:rsidR="00B028D9" w:rsidRPr="00613B2D" w:rsidTr="00B028D9">
        <w:trPr>
          <w:trHeight w:val="9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119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proofErr w:type="spell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ProElut</w:t>
            </w:r>
            <w:proofErr w:type="spell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PLS </w:t>
            </w: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固相萃取柱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200mg / 6mL 30/</w:t>
            </w:r>
            <w:proofErr w:type="spell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pk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1150</w:t>
            </w:r>
          </w:p>
        </w:tc>
      </w:tr>
      <w:tr w:rsidR="00B028D9" w:rsidRPr="00613B2D" w:rsidTr="00B028D9">
        <w:trPr>
          <w:trHeight w:val="9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proofErr w:type="spell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ProElut</w:t>
            </w:r>
            <w:proofErr w:type="spell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C18萃取膜盘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47mm，20/包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2490</w:t>
            </w:r>
          </w:p>
        </w:tc>
      </w:tr>
      <w:tr w:rsidR="00B028D9" w:rsidRPr="00613B2D" w:rsidTr="00B028D9">
        <w:trPr>
          <w:trHeight w:val="9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121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proofErr w:type="spell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ProElut</w:t>
            </w:r>
            <w:proofErr w:type="spell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无水硫酸钠小柱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1g / 6mL 30/</w:t>
            </w:r>
            <w:proofErr w:type="spell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pk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250</w:t>
            </w:r>
          </w:p>
        </w:tc>
      </w:tr>
      <w:tr w:rsidR="00B028D9" w:rsidRPr="00613B2D" w:rsidTr="00B028D9">
        <w:trPr>
          <w:trHeight w:val="9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122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proofErr w:type="spell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ProElut</w:t>
            </w:r>
            <w:proofErr w:type="spell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TPC固相萃取柱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12mL 20/</w:t>
            </w:r>
            <w:proofErr w:type="spell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pkg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1800</w:t>
            </w:r>
          </w:p>
        </w:tc>
      </w:tr>
      <w:tr w:rsidR="00B028D9" w:rsidRPr="00613B2D" w:rsidTr="00B028D9">
        <w:trPr>
          <w:trHeight w:val="9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123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proofErr w:type="spell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FitMax</w:t>
            </w:r>
            <w:proofErr w:type="spell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Syringe Filter针式滤器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13mm 0.22um Nylon 100/</w:t>
            </w:r>
            <w:proofErr w:type="spell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pk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150</w:t>
            </w:r>
          </w:p>
        </w:tc>
      </w:tr>
      <w:tr w:rsidR="00B028D9" w:rsidRPr="00613B2D" w:rsidTr="00B028D9">
        <w:trPr>
          <w:trHeight w:val="9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124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溴敌隆（介质：乙酸乙酯）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100ug/mL，1mL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80</w:t>
            </w:r>
          </w:p>
        </w:tc>
      </w:tr>
      <w:tr w:rsidR="00B028D9" w:rsidRPr="00613B2D" w:rsidTr="00B028D9">
        <w:trPr>
          <w:trHeight w:val="9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125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甲醇中敌鼠溶液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100ppm， 1ml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300</w:t>
            </w:r>
          </w:p>
        </w:tc>
      </w:tr>
      <w:tr w:rsidR="00B028D9" w:rsidRPr="00613B2D" w:rsidTr="00B028D9">
        <w:trPr>
          <w:trHeight w:val="9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126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GBW(E)130245异辛烷中八氟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萘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标准溶液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100pg/μl</w:t>
            </w: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  <w:t>，1.0mL/瓶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250</w:t>
            </w:r>
          </w:p>
        </w:tc>
      </w:tr>
      <w:tr w:rsidR="00B028D9" w:rsidRPr="00613B2D" w:rsidTr="00B028D9">
        <w:trPr>
          <w:trHeight w:val="9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127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BW5069异辛烷中硬脂酸甲酯标准物质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10ng/μL，1.0mL/瓶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250</w:t>
            </w:r>
          </w:p>
        </w:tc>
      </w:tr>
      <w:tr w:rsidR="00B028D9" w:rsidRPr="00613B2D" w:rsidTr="00B028D9">
        <w:trPr>
          <w:trHeight w:val="9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128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GBW(E)130246异辛烷中六氯苯标准溶液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10ng/μL，1.0mL/瓶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250</w:t>
            </w:r>
          </w:p>
        </w:tc>
      </w:tr>
      <w:tr w:rsidR="00B028D9" w:rsidRPr="00613B2D" w:rsidTr="00B028D9">
        <w:trPr>
          <w:trHeight w:val="9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129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16种多环芳烃标准品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proofErr w:type="spell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AccuStandard</w:t>
            </w:r>
            <w:proofErr w:type="spell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，0.2mg/mL，1mL于1：1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二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氯甲烷-甲醇中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1200</w:t>
            </w:r>
          </w:p>
        </w:tc>
      </w:tr>
      <w:tr w:rsidR="00B028D9" w:rsidRPr="00613B2D" w:rsidTr="00B028D9">
        <w:trPr>
          <w:trHeight w:val="9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6种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氚代多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环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芳烃混标</w:t>
            </w:r>
            <w:proofErr w:type="gramEnd"/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proofErr w:type="spell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AccuStandard</w:t>
            </w:r>
            <w:proofErr w:type="spell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，4.0mg/mL，1mL于1mL于二氯甲烷中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1500</w:t>
            </w:r>
          </w:p>
        </w:tc>
      </w:tr>
      <w:tr w:rsidR="00B028D9" w:rsidRPr="00613B2D" w:rsidTr="00B028D9">
        <w:trPr>
          <w:trHeight w:val="9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131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2-氟联苯标准品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proofErr w:type="spell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AccuStandard</w:t>
            </w:r>
            <w:proofErr w:type="spell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，2.0mg/mL，1mL于1mL于二氯甲烷中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1000</w:t>
            </w:r>
          </w:p>
        </w:tc>
      </w:tr>
      <w:tr w:rsidR="00B028D9" w:rsidRPr="00613B2D" w:rsidTr="00B028D9">
        <w:trPr>
          <w:trHeight w:val="9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132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Mega BE SI 固相萃取柱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1000mg，6ml, 30/</w:t>
            </w:r>
            <w:proofErr w:type="spell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pk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1100</w:t>
            </w:r>
          </w:p>
        </w:tc>
      </w:tr>
      <w:tr w:rsidR="00B028D9" w:rsidRPr="00613B2D" w:rsidTr="00B028D9">
        <w:trPr>
          <w:trHeight w:val="9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133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GP-C18 色谱柱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4.60mm×250mm，5.0μm,120A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3500</w:t>
            </w:r>
          </w:p>
        </w:tc>
      </w:tr>
      <w:tr w:rsidR="00B028D9" w:rsidRPr="00613B2D" w:rsidTr="00B028D9">
        <w:trPr>
          <w:trHeight w:val="9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134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D5-</w:t>
            </w: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氯霉素内标标准品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乙腈中</w:t>
            </w: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D5-氯霉素，0.1mg/mL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1500</w:t>
            </w:r>
          </w:p>
        </w:tc>
      </w:tr>
      <w:tr w:rsidR="00B028D9" w:rsidRPr="00613B2D" w:rsidTr="00B028D9">
        <w:trPr>
          <w:trHeight w:val="9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135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D3-</w:t>
            </w: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氟</w:t>
            </w:r>
            <w:proofErr w:type="gramStart"/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苯尼考胺</w:t>
            </w:r>
            <w:proofErr w:type="gramEnd"/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内标标准品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甲醇中氟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苯尼考胺</w:t>
            </w:r>
            <w:proofErr w:type="gramEnd"/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-D3，0.1mg/mL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1500</w:t>
            </w:r>
          </w:p>
        </w:tc>
      </w:tr>
      <w:tr w:rsidR="00B028D9" w:rsidRPr="00613B2D" w:rsidTr="00B028D9">
        <w:trPr>
          <w:trHeight w:val="9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136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氟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苯尼考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标准品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甲醇中氟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苯尼考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，</w:t>
            </w: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1mg/mL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500</w:t>
            </w:r>
          </w:p>
        </w:tc>
      </w:tr>
      <w:tr w:rsidR="00B028D9" w:rsidRPr="00613B2D" w:rsidTr="00B028D9">
        <w:trPr>
          <w:trHeight w:val="9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137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氟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苯尼考胺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标准品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甲醇中氟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苯尼考胺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，1</w:t>
            </w: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mg/mL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500</w:t>
            </w:r>
          </w:p>
        </w:tc>
      </w:tr>
      <w:tr w:rsidR="00B028D9" w:rsidRPr="00613B2D" w:rsidTr="00B028D9">
        <w:trPr>
          <w:trHeight w:val="8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138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Discovery DSC-18 SPE</w:t>
            </w: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散装填料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100g/</w:t>
            </w:r>
            <w:proofErr w:type="spell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pkg</w:t>
            </w:r>
            <w:proofErr w:type="spellEnd"/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，52600-U,默克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4500</w:t>
            </w:r>
          </w:p>
        </w:tc>
      </w:tr>
      <w:tr w:rsidR="00B028D9" w:rsidRPr="00613B2D" w:rsidTr="00B028D9">
        <w:trPr>
          <w:trHeight w:val="8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139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OASIS HLB小柱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200mg/6ml,60um,30/</w:t>
            </w: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盒，waters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2400</w:t>
            </w:r>
          </w:p>
        </w:tc>
      </w:tr>
      <w:tr w:rsidR="00B028D9" w:rsidRPr="00613B2D" w:rsidTr="00B028D9">
        <w:trPr>
          <w:trHeight w:val="8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诺氟沙星标准品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甲醇中诺氟沙星，</w:t>
            </w: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1mg/mL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200</w:t>
            </w:r>
          </w:p>
        </w:tc>
      </w:tr>
      <w:tr w:rsidR="00B028D9" w:rsidRPr="00613B2D" w:rsidTr="00B028D9">
        <w:trPr>
          <w:trHeight w:val="8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141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恩诺沙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星标准品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甲醇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中恩诺沙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星，</w:t>
            </w: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1mg/mL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200</w:t>
            </w:r>
          </w:p>
        </w:tc>
      </w:tr>
      <w:tr w:rsidR="00B028D9" w:rsidRPr="00613B2D" w:rsidTr="00B028D9">
        <w:trPr>
          <w:trHeight w:val="8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142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环丙沙星(盐酸盐) 标准品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甲醇中环丙沙星，1</w:t>
            </w: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mg/mL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200</w:t>
            </w:r>
          </w:p>
        </w:tc>
      </w:tr>
      <w:tr w:rsidR="00B028D9" w:rsidRPr="00613B2D" w:rsidTr="00B028D9">
        <w:trPr>
          <w:trHeight w:val="8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143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盐酸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洛美沙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星标准品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甲醇中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洛美沙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星，1</w:t>
            </w: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mg/mL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300</w:t>
            </w:r>
          </w:p>
        </w:tc>
      </w:tr>
      <w:tr w:rsidR="00B028D9" w:rsidRPr="00613B2D" w:rsidTr="00B028D9">
        <w:trPr>
          <w:trHeight w:val="8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144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培氟沙星二水甲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磺酸盐标准品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甲醇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中培氟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沙星，1</w:t>
            </w: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mg/mL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500</w:t>
            </w:r>
          </w:p>
        </w:tc>
      </w:tr>
      <w:tr w:rsidR="00B028D9" w:rsidRPr="00613B2D" w:rsidTr="00B028D9">
        <w:trPr>
          <w:trHeight w:val="8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145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14种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喹诺酮混标准品</w:t>
            </w:r>
            <w:proofErr w:type="gramEnd"/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in methanol</w:t>
            </w: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，0.1mg/mL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1000</w:t>
            </w:r>
          </w:p>
        </w:tc>
      </w:tr>
      <w:tr w:rsidR="00B028D9" w:rsidRPr="00613B2D" w:rsidTr="00B028D9">
        <w:trPr>
          <w:trHeight w:val="8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146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氧氟沙星标准品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甲醇中氧氟沙星，1</w:t>
            </w: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mg/mL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200</w:t>
            </w:r>
          </w:p>
        </w:tc>
      </w:tr>
      <w:tr w:rsidR="00B028D9" w:rsidRPr="00613B2D" w:rsidTr="00B028D9">
        <w:trPr>
          <w:trHeight w:val="8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147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强力霉素标准品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甲醇中强力霉素，</w:t>
            </w: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1mg/mL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400</w:t>
            </w:r>
          </w:p>
        </w:tc>
      </w:tr>
      <w:tr w:rsidR="00B028D9" w:rsidRPr="00613B2D" w:rsidTr="00B028D9">
        <w:trPr>
          <w:trHeight w:val="8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148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土霉素标准品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甲醇中土霉素，0.1mg/mL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400</w:t>
            </w:r>
          </w:p>
        </w:tc>
      </w:tr>
      <w:tr w:rsidR="00B028D9" w:rsidRPr="00613B2D" w:rsidTr="00B028D9">
        <w:trPr>
          <w:trHeight w:val="8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149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甲硝唑-D4内标标准品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in methanol</w:t>
            </w: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，0.1mg/mL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2000</w:t>
            </w:r>
          </w:p>
        </w:tc>
      </w:tr>
      <w:tr w:rsidR="00B028D9" w:rsidRPr="00613B2D" w:rsidTr="00B028D9">
        <w:trPr>
          <w:trHeight w:val="8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甲硝唑标准品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in methanol</w:t>
            </w: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，1mg/mL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300</w:t>
            </w:r>
          </w:p>
        </w:tc>
      </w:tr>
      <w:tr w:rsidR="00B028D9" w:rsidRPr="00613B2D" w:rsidTr="00B028D9">
        <w:trPr>
          <w:trHeight w:val="8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151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Oasis MCX </w:t>
            </w: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固相萃取柱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 mg Sorbent per Cartridge, 30 µm, 100/</w:t>
            </w:r>
            <w:proofErr w:type="spell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pk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2444</w:t>
            </w:r>
          </w:p>
        </w:tc>
      </w:tr>
      <w:tr w:rsidR="00B028D9" w:rsidRPr="00613B2D" w:rsidTr="00B028D9">
        <w:trPr>
          <w:trHeight w:val="8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152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尼卡巴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嗪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标准品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in ACN</w:t>
            </w: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，0.1mg/mL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1350</w:t>
            </w:r>
          </w:p>
        </w:tc>
      </w:tr>
      <w:tr w:rsidR="00B028D9" w:rsidRPr="00613B2D" w:rsidTr="00B028D9">
        <w:trPr>
          <w:trHeight w:val="8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153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地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克珠利标准品</w:t>
            </w:r>
            <w:proofErr w:type="gramEnd"/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in ACN</w:t>
            </w: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，0.1mg/mL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200</w:t>
            </w:r>
          </w:p>
        </w:tc>
      </w:tr>
      <w:tr w:rsidR="00B028D9" w:rsidRPr="00613B2D" w:rsidTr="00B028D9">
        <w:trPr>
          <w:trHeight w:val="8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154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托曲珠利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标准品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in methanol</w:t>
            </w: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，0.2mg/mL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200</w:t>
            </w:r>
          </w:p>
        </w:tc>
      </w:tr>
      <w:tr w:rsidR="00B028D9" w:rsidRPr="00613B2D" w:rsidTr="00B028D9">
        <w:trPr>
          <w:trHeight w:val="8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155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托曲珠利砜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标准品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in methanol</w:t>
            </w: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，0.2mg/mL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200</w:t>
            </w:r>
          </w:p>
        </w:tc>
      </w:tr>
      <w:tr w:rsidR="00B028D9" w:rsidRPr="00613B2D" w:rsidTr="00B028D9">
        <w:trPr>
          <w:trHeight w:val="8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156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托曲珠利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-d3标准品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25mg,</w:t>
            </w: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有证书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4000</w:t>
            </w:r>
          </w:p>
        </w:tc>
      </w:tr>
      <w:tr w:rsidR="00B028D9" w:rsidRPr="00613B2D" w:rsidTr="00B028D9">
        <w:trPr>
          <w:trHeight w:val="8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157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D5-奥沙西泮标准品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100μg/mL in methanol</w:t>
            </w: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，证书，</w:t>
            </w:r>
            <w:proofErr w:type="gramStart"/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坛墨质检</w:t>
            </w:r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2000</w:t>
            </w:r>
          </w:p>
        </w:tc>
      </w:tr>
      <w:tr w:rsidR="00B028D9" w:rsidRPr="00613B2D" w:rsidTr="00B028D9">
        <w:trPr>
          <w:trHeight w:val="8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158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奥沙西泮标准品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乙腈中奥沙西泮，</w:t>
            </w: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1mg/mL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1200</w:t>
            </w:r>
          </w:p>
        </w:tc>
      </w:tr>
      <w:tr w:rsidR="00B028D9" w:rsidRPr="00613B2D" w:rsidTr="00B028D9">
        <w:trPr>
          <w:trHeight w:val="8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159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丁香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酚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标准品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乙腈中丁香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酚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，</w:t>
            </w: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1mg/mL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1000</w:t>
            </w:r>
          </w:p>
        </w:tc>
      </w:tr>
      <w:tr w:rsidR="00B028D9" w:rsidRPr="00613B2D" w:rsidTr="00B028D9">
        <w:trPr>
          <w:trHeight w:val="8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MS222标准品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有证书，100</w:t>
            </w: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mg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750</w:t>
            </w:r>
          </w:p>
        </w:tc>
      </w:tr>
      <w:tr w:rsidR="00B028D9" w:rsidRPr="00613B2D" w:rsidTr="00B028D9">
        <w:trPr>
          <w:trHeight w:val="8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161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6种丁香酚类混标准品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in ACN</w:t>
            </w: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，1mg/mL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1350</w:t>
            </w:r>
          </w:p>
        </w:tc>
      </w:tr>
      <w:tr w:rsidR="00B028D9" w:rsidRPr="00613B2D" w:rsidTr="00B028D9">
        <w:trPr>
          <w:trHeight w:val="8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162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D3-丁香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酚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内标标准品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in ACN</w:t>
            </w: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，1mg/mL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1200</w:t>
            </w:r>
          </w:p>
        </w:tc>
      </w:tr>
      <w:tr w:rsidR="00B028D9" w:rsidRPr="00613B2D" w:rsidTr="00B028D9">
        <w:trPr>
          <w:trHeight w:val="8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163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地西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泮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标准品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in methanol</w:t>
            </w: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，1mg/mL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1200</w:t>
            </w:r>
          </w:p>
        </w:tc>
      </w:tr>
      <w:tr w:rsidR="00B028D9" w:rsidRPr="00613B2D" w:rsidTr="00B028D9">
        <w:trPr>
          <w:trHeight w:val="8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164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D5-地西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泮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内标标准品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in methanol</w:t>
            </w: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，0.1mg/mL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2000</w:t>
            </w:r>
          </w:p>
        </w:tc>
      </w:tr>
      <w:tr w:rsidR="00B028D9" w:rsidRPr="00613B2D" w:rsidTr="00B028D9">
        <w:trPr>
          <w:trHeight w:val="8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165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proofErr w:type="spell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ProElut</w:t>
            </w:r>
            <w:proofErr w:type="spell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 C18 SPE小柱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500 mg/3 mL 50/</w:t>
            </w:r>
            <w:proofErr w:type="spell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pk</w:t>
            </w:r>
            <w:proofErr w:type="spellEnd"/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，</w:t>
            </w:r>
            <w:proofErr w:type="gramStart"/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迪</w:t>
            </w:r>
            <w:proofErr w:type="gramEnd"/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马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1100</w:t>
            </w:r>
          </w:p>
        </w:tc>
      </w:tr>
      <w:tr w:rsidR="00B028D9" w:rsidRPr="00613B2D" w:rsidTr="00B028D9">
        <w:trPr>
          <w:trHeight w:val="8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166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Oasis </w:t>
            </w:r>
            <w:proofErr w:type="spell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PRiME</w:t>
            </w:r>
            <w:proofErr w:type="spell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HLB小柱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200mg/6ml,60um,30/盒，waters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2400</w:t>
            </w:r>
          </w:p>
        </w:tc>
      </w:tr>
      <w:tr w:rsidR="00B028D9" w:rsidRPr="00613B2D" w:rsidTr="00B028D9">
        <w:trPr>
          <w:trHeight w:val="8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167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ACQUITY UPLC HSS T3 Column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100Å, 1.8 µm, 2.1 mm X 100 mm, 1/</w:t>
            </w:r>
            <w:proofErr w:type="spell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pk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10501</w:t>
            </w:r>
          </w:p>
        </w:tc>
      </w:tr>
      <w:tr w:rsidR="00B028D9" w:rsidRPr="00613B2D" w:rsidTr="00B028D9">
        <w:trPr>
          <w:trHeight w:val="8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168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proofErr w:type="spell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FitMax</w:t>
            </w:r>
            <w:proofErr w:type="spell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Syringe Filter微孔滤膜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13mm 0.22um Nylon 100/</w:t>
            </w:r>
            <w:proofErr w:type="spell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pk</w:t>
            </w:r>
            <w:proofErr w:type="spellEnd"/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，</w:t>
            </w:r>
            <w:proofErr w:type="gramStart"/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迪</w:t>
            </w:r>
            <w:proofErr w:type="gramEnd"/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马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300</w:t>
            </w:r>
          </w:p>
        </w:tc>
      </w:tr>
      <w:tr w:rsidR="00B028D9" w:rsidRPr="00613B2D" w:rsidTr="00B028D9">
        <w:trPr>
          <w:trHeight w:val="8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169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利血平标准品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in methanol</w:t>
            </w: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，1mg/mL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200</w:t>
            </w:r>
          </w:p>
        </w:tc>
      </w:tr>
      <w:tr w:rsidR="00B028D9" w:rsidRPr="00613B2D" w:rsidTr="00B028D9">
        <w:trPr>
          <w:trHeight w:val="8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170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无水硫酸钠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AR,500g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</w:tr>
      <w:tr w:rsidR="00B028D9" w:rsidRPr="00613B2D" w:rsidTr="00B028D9">
        <w:trPr>
          <w:trHeight w:val="8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171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氯化钠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AR,500g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 w:rsidR="00B028D9" w:rsidRPr="00613B2D" w:rsidTr="00B028D9">
        <w:trPr>
          <w:trHeight w:val="8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172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磷酸氢二钠，无水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AR,250g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66</w:t>
            </w:r>
          </w:p>
        </w:tc>
      </w:tr>
      <w:tr w:rsidR="00B028D9" w:rsidRPr="00613B2D" w:rsidTr="00B028D9">
        <w:trPr>
          <w:trHeight w:val="8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173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乙二胺四乙酸二钠盐，二水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AR,250g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</w:tr>
      <w:tr w:rsidR="00B028D9" w:rsidRPr="00613B2D" w:rsidTr="00B028D9">
        <w:trPr>
          <w:trHeight w:val="8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174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柠檬酸，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一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水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500g/</w:t>
            </w: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瓶，分析纯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</w:tr>
      <w:tr w:rsidR="00B028D9" w:rsidRPr="00613B2D" w:rsidTr="00B028D9">
        <w:trPr>
          <w:trHeight w:val="8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175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定量快速滤纸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张/盒，快速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</w:tr>
      <w:tr w:rsidR="00B028D9" w:rsidRPr="00613B2D" w:rsidTr="00B028D9">
        <w:trPr>
          <w:trHeight w:val="8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176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柠檬酸钠（AR)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500g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 w:rsidR="00B028D9" w:rsidRPr="00613B2D" w:rsidTr="00B028D9">
        <w:trPr>
          <w:trHeight w:val="8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177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氟离子（F-）质控溶液GSB07-1194-2000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</w:tr>
      <w:tr w:rsidR="00B028D9" w:rsidRPr="00613B2D" w:rsidTr="00B028D9">
        <w:trPr>
          <w:trHeight w:val="8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177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朗道免疫</w:t>
            </w:r>
            <w:proofErr w:type="gramStart"/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质控品</w:t>
            </w:r>
            <w:proofErr w:type="gramEnd"/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12*5ml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盒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8000</w:t>
            </w:r>
          </w:p>
        </w:tc>
      </w:tr>
      <w:tr w:rsidR="00B028D9" w:rsidRPr="00613B2D" w:rsidTr="00B028D9">
        <w:trPr>
          <w:trHeight w:val="8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177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迈瑞生化分析仪用清洗液CD80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6*2L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2700</w:t>
            </w:r>
          </w:p>
        </w:tc>
      </w:tr>
      <w:tr w:rsidR="00B028D9" w:rsidRPr="00613B2D" w:rsidTr="00B028D9">
        <w:trPr>
          <w:trHeight w:val="8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177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迈瑞血细胞分析仪用探头清洗液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50ml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100</w:t>
            </w:r>
          </w:p>
        </w:tc>
      </w:tr>
      <w:tr w:rsidR="00B028D9" w:rsidRPr="00613B2D" w:rsidTr="00B028D9">
        <w:trPr>
          <w:trHeight w:val="8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177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一次性尿杯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中号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10000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0.1</w:t>
            </w:r>
          </w:p>
        </w:tc>
      </w:tr>
      <w:tr w:rsidR="00B028D9" w:rsidRPr="00613B2D" w:rsidTr="00B028D9">
        <w:trPr>
          <w:trHeight w:val="8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177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吸嘴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5.5*50mm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30000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0.1</w:t>
            </w:r>
          </w:p>
        </w:tc>
      </w:tr>
      <w:tr w:rsidR="00B028D9" w:rsidRPr="00613B2D" w:rsidTr="00B028D9">
        <w:trPr>
          <w:trHeight w:val="8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177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75%酒精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50ml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8</w:t>
            </w:r>
          </w:p>
        </w:tc>
      </w:tr>
      <w:tr w:rsidR="00B028D9" w:rsidRPr="00613B2D" w:rsidTr="00B028D9">
        <w:trPr>
          <w:trHeight w:val="8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177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塑料试管架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50孔17mm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proofErr w:type="gramStart"/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kern w:val="0"/>
                <w:sz w:val="24"/>
                <w:szCs w:val="24"/>
              </w:rPr>
              <w:t>25</w:t>
            </w:r>
          </w:p>
        </w:tc>
      </w:tr>
      <w:tr w:rsidR="00B028D9" w:rsidRPr="00613B2D" w:rsidTr="00B028D9">
        <w:trPr>
          <w:trHeight w:val="8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177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鼠夹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中号钢板夹</w:t>
            </w:r>
            <w:r w:rsidRPr="00613B2D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(12cm× 6.5cm)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proofErr w:type="gramStart"/>
            <w:r w:rsidRPr="00613B2D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1400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B028D9" w:rsidRPr="00613B2D" w:rsidTr="00B028D9">
        <w:trPr>
          <w:trHeight w:val="118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177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诱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蚊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灯带插线板</w:t>
            </w:r>
            <w:proofErr w:type="gramEnd"/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功夫小帅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诱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蚊灯，波长</w:t>
            </w:r>
            <w:r w:rsidRPr="00613B2D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:2537Å</w:t>
            </w: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，</w:t>
            </w:r>
            <w:r w:rsidRPr="00613B2D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功率</w:t>
            </w:r>
            <w:r w:rsidRPr="00613B2D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:8W</w:t>
            </w: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，带5米长接线板</w:t>
            </w:r>
            <w:r w:rsidRPr="00613B2D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250</w:t>
            </w:r>
          </w:p>
        </w:tc>
      </w:tr>
      <w:tr w:rsidR="00B028D9" w:rsidRPr="00613B2D" w:rsidTr="00B028D9">
        <w:trPr>
          <w:trHeight w:val="286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177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伞状双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层叠帐带吸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蚊器</w:t>
            </w:r>
            <w:r w:rsidRPr="00613B2D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中疾控指定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使用，伞状双层叠帐（</w:t>
            </w:r>
            <w:r w:rsidRPr="00613B2D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附录</w:t>
            </w:r>
            <w:r w:rsidRPr="00613B2D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 xml:space="preserve"> 3-2</w:t>
            </w: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）</w:t>
            </w:r>
            <w:r w:rsidRPr="00613B2D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内帐直径</w:t>
            </w:r>
            <w:proofErr w:type="gramEnd"/>
            <w:r w:rsidRPr="00613B2D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 xml:space="preserve"> 1.2m</w:t>
            </w: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，外帐与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内帐之间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径向间距</w:t>
            </w:r>
            <w:r w:rsidRPr="00613B2D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 xml:space="preserve"> 35cm</w:t>
            </w: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，外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帐距离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地面</w:t>
            </w:r>
            <w:r w:rsidRPr="00613B2D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35cm</w:t>
            </w: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，符合成国家病媒生物监测-成蚊监测相关要求，每套带电动吸蚊器2个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1380</w:t>
            </w:r>
          </w:p>
        </w:tc>
      </w:tr>
      <w:tr w:rsidR="00B028D9" w:rsidRPr="00613B2D" w:rsidTr="00B028D9">
        <w:trPr>
          <w:trHeight w:val="18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177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布雷</w:t>
            </w:r>
            <w:proofErr w:type="gramStart"/>
            <w:r w:rsidRPr="00613B2D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图指数</w:t>
            </w:r>
            <w:proofErr w:type="gramEnd"/>
            <w:r w:rsidRPr="00613B2D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监测箱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YWJC-01BLT,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疾控专用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媒介伊蚊监测专用装备，符合国家病媒生物监测-蚊布雷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图指数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法监测相关要求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1200</w:t>
            </w:r>
          </w:p>
        </w:tc>
      </w:tr>
      <w:tr w:rsidR="00B028D9" w:rsidRPr="00613B2D" w:rsidTr="00B028D9">
        <w:trPr>
          <w:trHeight w:val="16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177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诱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蝇笼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为锥形芯圆形座式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诱</w:t>
            </w:r>
            <w:proofErr w:type="gramEnd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蝇笼，</w:t>
            </w:r>
            <w:r w:rsidRPr="00613B2D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笼高</w:t>
            </w:r>
            <w:r w:rsidRPr="00613B2D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 xml:space="preserve"> 40cm</w:t>
            </w: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，</w:t>
            </w:r>
            <w:r w:rsidRPr="00613B2D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直径</w:t>
            </w:r>
            <w:r w:rsidRPr="00613B2D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 xml:space="preserve"> 25cm</w:t>
            </w: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，圆锥</w:t>
            </w:r>
            <w:proofErr w:type="gramStart"/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形芯高</w:t>
            </w:r>
            <w:proofErr w:type="gramEnd"/>
            <w:r w:rsidRPr="00613B2D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 xml:space="preserve"> 35cm</w:t>
            </w: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，</w:t>
            </w:r>
            <w:r w:rsidRPr="00613B2D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  <w:r w:rsidRPr="00613B2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顶口直径</w:t>
            </w:r>
            <w:r w:rsidRPr="00613B2D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 xml:space="preserve"> 2cm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proofErr w:type="gramStart"/>
            <w:r w:rsidRPr="00613B2D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8D9" w:rsidRPr="00613B2D" w:rsidRDefault="00B028D9" w:rsidP="003C6AD9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613B2D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45</w:t>
            </w:r>
          </w:p>
        </w:tc>
      </w:tr>
    </w:tbl>
    <w:p w:rsidR="009B7B9F" w:rsidRDefault="009B7B9F"/>
    <w:sectPr w:rsidR="009B7B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28D9" w:rsidRDefault="00B028D9" w:rsidP="00B028D9">
      <w:r>
        <w:separator/>
      </w:r>
    </w:p>
  </w:endnote>
  <w:endnote w:type="continuationSeparator" w:id="0">
    <w:p w:rsidR="00B028D9" w:rsidRDefault="00B028D9" w:rsidP="00B028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28D9" w:rsidRDefault="00B028D9" w:rsidP="00B028D9">
      <w:r>
        <w:separator/>
      </w:r>
    </w:p>
  </w:footnote>
  <w:footnote w:type="continuationSeparator" w:id="0">
    <w:p w:rsidR="00B028D9" w:rsidRDefault="00B028D9" w:rsidP="00B028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7B09"/>
    <w:rsid w:val="00117B09"/>
    <w:rsid w:val="009B7B9F"/>
    <w:rsid w:val="00B02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 w:qFormat="1"/>
    <w:lsdException w:name="annotation text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Body Text Firs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8D9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qFormat/>
    <w:rsid w:val="00B028D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B028D9"/>
    <w:pPr>
      <w:keepNext/>
      <w:keepLines/>
      <w:spacing w:before="120" w:after="120" w:line="360" w:lineRule="auto"/>
      <w:jc w:val="center"/>
      <w:outlineLvl w:val="1"/>
    </w:pPr>
    <w:rPr>
      <w:b/>
      <w:bCs/>
      <w:sz w:val="28"/>
      <w:szCs w:val="28"/>
    </w:rPr>
  </w:style>
  <w:style w:type="paragraph" w:styleId="3">
    <w:name w:val="heading 3"/>
    <w:basedOn w:val="a"/>
    <w:next w:val="a"/>
    <w:link w:val="3Char"/>
    <w:qFormat/>
    <w:rsid w:val="00B028D9"/>
    <w:pPr>
      <w:keepNext/>
      <w:keepLines/>
      <w:spacing w:before="120" w:after="120" w:line="360" w:lineRule="auto"/>
      <w:outlineLvl w:val="2"/>
    </w:pPr>
    <w:rPr>
      <w:rFonts w:ascii="Times New Roman" w:hAnsi="Times New Roman"/>
      <w:b/>
      <w:bCs/>
      <w:kern w:val="0"/>
      <w:sz w:val="28"/>
      <w:szCs w:val="18"/>
    </w:rPr>
  </w:style>
  <w:style w:type="paragraph" w:styleId="4">
    <w:name w:val="heading 4"/>
    <w:basedOn w:val="a"/>
    <w:next w:val="a"/>
    <w:link w:val="4Char"/>
    <w:qFormat/>
    <w:rsid w:val="00B028D9"/>
    <w:pPr>
      <w:keepNext/>
      <w:keepLines/>
      <w:spacing w:before="120" w:after="120" w:line="360" w:lineRule="auto"/>
      <w:ind w:left="851" w:hanging="851"/>
      <w:outlineLvl w:val="3"/>
    </w:pPr>
    <w:rPr>
      <w:b/>
      <w:bCs/>
      <w:sz w:val="24"/>
      <w:szCs w:val="28"/>
    </w:rPr>
  </w:style>
  <w:style w:type="paragraph" w:styleId="5">
    <w:name w:val="heading 5"/>
    <w:basedOn w:val="a"/>
    <w:next w:val="a"/>
    <w:link w:val="5Char"/>
    <w:qFormat/>
    <w:rsid w:val="00B028D9"/>
    <w:pPr>
      <w:keepNext/>
      <w:keepLines/>
      <w:spacing w:before="120" w:after="120" w:line="360" w:lineRule="auto"/>
      <w:ind w:left="992" w:hanging="992"/>
      <w:outlineLvl w:val="4"/>
    </w:pPr>
    <w:rPr>
      <w:b/>
      <w:bCs/>
      <w:szCs w:val="28"/>
    </w:rPr>
  </w:style>
  <w:style w:type="paragraph" w:styleId="6">
    <w:name w:val="heading 6"/>
    <w:basedOn w:val="a"/>
    <w:next w:val="a"/>
    <w:link w:val="6Char"/>
    <w:uiPriority w:val="9"/>
    <w:qFormat/>
    <w:rsid w:val="00B028D9"/>
    <w:pPr>
      <w:keepNext/>
      <w:keepLines/>
      <w:spacing w:before="240" w:after="64" w:line="320" w:lineRule="auto"/>
      <w:outlineLvl w:val="5"/>
    </w:pPr>
    <w:rPr>
      <w:rFonts w:ascii="Cambria" w:hAnsi="Cambria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uiPriority w:val="9"/>
    <w:qFormat/>
    <w:rsid w:val="00B028D9"/>
    <w:pPr>
      <w:keepNext/>
      <w:keepLines/>
      <w:spacing w:before="240" w:after="64" w:line="320" w:lineRule="auto"/>
      <w:outlineLvl w:val="6"/>
    </w:pPr>
    <w:rPr>
      <w:rFonts w:ascii="Times New Roman" w:hAnsi="Times New Roman"/>
      <w:b/>
      <w:bCs/>
      <w:kern w:val="0"/>
      <w:sz w:val="24"/>
      <w:szCs w:val="24"/>
    </w:rPr>
  </w:style>
  <w:style w:type="paragraph" w:styleId="8">
    <w:name w:val="heading 8"/>
    <w:basedOn w:val="6"/>
    <w:link w:val="8Char"/>
    <w:qFormat/>
    <w:rsid w:val="00B028D9"/>
    <w:pPr>
      <w:spacing w:before="120" w:after="120" w:line="360" w:lineRule="auto"/>
      <w:outlineLvl w:val="7"/>
    </w:pPr>
    <w:rPr>
      <w:rFonts w:ascii="Times New Roman" w:hAnsi="Times New Roman"/>
      <w:bCs w:val="0"/>
    </w:rPr>
  </w:style>
  <w:style w:type="paragraph" w:styleId="9">
    <w:name w:val="heading 9"/>
    <w:basedOn w:val="a"/>
    <w:next w:val="a"/>
    <w:link w:val="9Char"/>
    <w:uiPriority w:val="9"/>
    <w:qFormat/>
    <w:rsid w:val="00B028D9"/>
    <w:pPr>
      <w:keepNext/>
      <w:keepLines/>
      <w:spacing w:before="240" w:after="64" w:line="320" w:lineRule="auto"/>
      <w:outlineLvl w:val="8"/>
    </w:pPr>
    <w:rPr>
      <w:rFonts w:ascii="Cambria" w:hAnsi="Cambria"/>
      <w:kern w:val="0"/>
      <w:sz w:val="2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28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28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28D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28D9"/>
    <w:rPr>
      <w:sz w:val="18"/>
      <w:szCs w:val="18"/>
    </w:rPr>
  </w:style>
  <w:style w:type="character" w:customStyle="1" w:styleId="1Char">
    <w:name w:val="标题 1 Char"/>
    <w:basedOn w:val="a0"/>
    <w:link w:val="1"/>
    <w:rsid w:val="00B028D9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B028D9"/>
    <w:rPr>
      <w:rFonts w:ascii="Calibri" w:eastAsia="宋体" w:hAnsi="Calibri" w:cs="Times New Roman"/>
      <w:b/>
      <w:bCs/>
      <w:sz w:val="28"/>
      <w:szCs w:val="28"/>
    </w:rPr>
  </w:style>
  <w:style w:type="character" w:customStyle="1" w:styleId="3Char">
    <w:name w:val="标题 3 Char"/>
    <w:basedOn w:val="a0"/>
    <w:link w:val="3"/>
    <w:rsid w:val="00B028D9"/>
    <w:rPr>
      <w:rFonts w:ascii="Times New Roman" w:eastAsia="宋体" w:hAnsi="Times New Roman" w:cs="Times New Roman"/>
      <w:b/>
      <w:bCs/>
      <w:kern w:val="0"/>
      <w:sz w:val="28"/>
      <w:szCs w:val="18"/>
    </w:rPr>
  </w:style>
  <w:style w:type="character" w:customStyle="1" w:styleId="4Char">
    <w:name w:val="标题 4 Char"/>
    <w:basedOn w:val="a0"/>
    <w:link w:val="4"/>
    <w:rsid w:val="00B028D9"/>
    <w:rPr>
      <w:rFonts w:ascii="Calibri" w:eastAsia="宋体" w:hAnsi="Calibri" w:cs="Times New Roman"/>
      <w:b/>
      <w:bCs/>
      <w:sz w:val="24"/>
      <w:szCs w:val="28"/>
    </w:rPr>
  </w:style>
  <w:style w:type="character" w:customStyle="1" w:styleId="5Char">
    <w:name w:val="标题 5 Char"/>
    <w:basedOn w:val="a0"/>
    <w:link w:val="5"/>
    <w:rsid w:val="00B028D9"/>
    <w:rPr>
      <w:rFonts w:ascii="Calibri" w:eastAsia="宋体" w:hAnsi="Calibri" w:cs="Times New Roman"/>
      <w:b/>
      <w:bCs/>
      <w:szCs w:val="28"/>
    </w:rPr>
  </w:style>
  <w:style w:type="character" w:customStyle="1" w:styleId="6Char">
    <w:name w:val="标题 6 Char"/>
    <w:basedOn w:val="a0"/>
    <w:link w:val="6"/>
    <w:uiPriority w:val="9"/>
    <w:rsid w:val="00B028D9"/>
    <w:rPr>
      <w:rFonts w:ascii="Cambria" w:eastAsia="宋体" w:hAnsi="Cambria" w:cs="Times New Roman"/>
      <w:b/>
      <w:bCs/>
      <w:kern w:val="0"/>
      <w:sz w:val="24"/>
      <w:szCs w:val="24"/>
    </w:rPr>
  </w:style>
  <w:style w:type="character" w:customStyle="1" w:styleId="7Char">
    <w:name w:val="标题 7 Char"/>
    <w:basedOn w:val="a0"/>
    <w:link w:val="7"/>
    <w:uiPriority w:val="9"/>
    <w:rsid w:val="00B028D9"/>
    <w:rPr>
      <w:rFonts w:ascii="Times New Roman" w:eastAsia="宋体" w:hAnsi="Times New Roman" w:cs="Times New Roman"/>
      <w:b/>
      <w:bCs/>
      <w:kern w:val="0"/>
      <w:sz w:val="24"/>
      <w:szCs w:val="24"/>
    </w:rPr>
  </w:style>
  <w:style w:type="character" w:customStyle="1" w:styleId="8Char">
    <w:name w:val="标题 8 Char"/>
    <w:basedOn w:val="a0"/>
    <w:link w:val="8"/>
    <w:rsid w:val="00B028D9"/>
    <w:rPr>
      <w:rFonts w:ascii="Times New Roman" w:eastAsia="宋体" w:hAnsi="Times New Roman" w:cs="Times New Roman"/>
      <w:b/>
      <w:kern w:val="0"/>
      <w:sz w:val="24"/>
      <w:szCs w:val="24"/>
    </w:rPr>
  </w:style>
  <w:style w:type="character" w:customStyle="1" w:styleId="9Char">
    <w:name w:val="标题 9 Char"/>
    <w:basedOn w:val="a0"/>
    <w:link w:val="9"/>
    <w:uiPriority w:val="9"/>
    <w:rsid w:val="00B028D9"/>
    <w:rPr>
      <w:rFonts w:ascii="Cambria" w:eastAsia="宋体" w:hAnsi="Cambria" w:cs="Times New Roman"/>
      <w:kern w:val="0"/>
      <w:sz w:val="20"/>
      <w:szCs w:val="21"/>
    </w:rPr>
  </w:style>
  <w:style w:type="paragraph" w:styleId="70">
    <w:name w:val="toc 7"/>
    <w:basedOn w:val="a"/>
    <w:next w:val="a"/>
    <w:rsid w:val="00B028D9"/>
    <w:pPr>
      <w:ind w:left="1200"/>
    </w:pPr>
    <w:rPr>
      <w:sz w:val="18"/>
      <w:szCs w:val="18"/>
    </w:rPr>
  </w:style>
  <w:style w:type="paragraph" w:styleId="a5">
    <w:name w:val="Normal Indent"/>
    <w:basedOn w:val="a"/>
    <w:link w:val="Char1"/>
    <w:unhideWhenUsed/>
    <w:qFormat/>
    <w:rsid w:val="00B028D9"/>
    <w:pPr>
      <w:ind w:firstLineChars="200" w:firstLine="420"/>
    </w:pPr>
    <w:rPr>
      <w:kern w:val="0"/>
      <w:sz w:val="20"/>
      <w:szCs w:val="20"/>
    </w:rPr>
  </w:style>
  <w:style w:type="character" w:customStyle="1" w:styleId="Char1">
    <w:name w:val="正文缩进 Char"/>
    <w:link w:val="a5"/>
    <w:rsid w:val="00B028D9"/>
    <w:rPr>
      <w:rFonts w:ascii="Calibri" w:eastAsia="宋体" w:hAnsi="Calibri" w:cs="Times New Roman"/>
      <w:kern w:val="0"/>
      <w:sz w:val="20"/>
      <w:szCs w:val="20"/>
    </w:rPr>
  </w:style>
  <w:style w:type="paragraph" w:styleId="a6">
    <w:name w:val="caption"/>
    <w:basedOn w:val="a"/>
    <w:next w:val="a"/>
    <w:uiPriority w:val="35"/>
    <w:qFormat/>
    <w:rsid w:val="00B028D9"/>
    <w:rPr>
      <w:rFonts w:ascii="Cambria" w:eastAsia="黑体" w:hAnsi="Cambria"/>
    </w:rPr>
  </w:style>
  <w:style w:type="paragraph" w:styleId="a7">
    <w:name w:val="annotation text"/>
    <w:basedOn w:val="a"/>
    <w:link w:val="Char2"/>
    <w:rsid w:val="00B028D9"/>
    <w:pPr>
      <w:jc w:val="left"/>
    </w:pPr>
  </w:style>
  <w:style w:type="character" w:customStyle="1" w:styleId="Char2">
    <w:name w:val="批注文字 Char"/>
    <w:basedOn w:val="a0"/>
    <w:link w:val="a7"/>
    <w:rsid w:val="00B028D9"/>
    <w:rPr>
      <w:rFonts w:ascii="Calibri" w:eastAsia="宋体" w:hAnsi="Calibri" w:cs="Times New Roman"/>
    </w:rPr>
  </w:style>
  <w:style w:type="paragraph" w:styleId="a8">
    <w:name w:val="Body Text Indent"/>
    <w:basedOn w:val="a"/>
    <w:link w:val="Char3"/>
    <w:rsid w:val="00B028D9"/>
    <w:pPr>
      <w:ind w:firstLineChars="352" w:firstLine="830"/>
    </w:pPr>
    <w:rPr>
      <w:rFonts w:ascii="仿宋_GB2312" w:eastAsia="仿宋_GB2312" w:hAnsi="Times New Roman"/>
      <w:kern w:val="0"/>
      <w:sz w:val="32"/>
      <w:szCs w:val="20"/>
    </w:rPr>
  </w:style>
  <w:style w:type="character" w:customStyle="1" w:styleId="Char3">
    <w:name w:val="正文文本缩进 Char"/>
    <w:basedOn w:val="a0"/>
    <w:link w:val="a8"/>
    <w:rsid w:val="00B028D9"/>
    <w:rPr>
      <w:rFonts w:ascii="仿宋_GB2312" w:eastAsia="仿宋_GB2312" w:hAnsi="Times New Roman" w:cs="Times New Roman"/>
      <w:kern w:val="0"/>
      <w:sz w:val="32"/>
      <w:szCs w:val="20"/>
    </w:rPr>
  </w:style>
  <w:style w:type="paragraph" w:styleId="50">
    <w:name w:val="toc 5"/>
    <w:basedOn w:val="a"/>
    <w:next w:val="a"/>
    <w:rsid w:val="00B028D9"/>
    <w:pPr>
      <w:ind w:left="800"/>
    </w:pPr>
    <w:rPr>
      <w:sz w:val="18"/>
      <w:szCs w:val="18"/>
    </w:rPr>
  </w:style>
  <w:style w:type="paragraph" w:styleId="30">
    <w:name w:val="toc 3"/>
    <w:basedOn w:val="a"/>
    <w:next w:val="a"/>
    <w:uiPriority w:val="39"/>
    <w:unhideWhenUsed/>
    <w:rsid w:val="00B028D9"/>
    <w:pPr>
      <w:ind w:left="400"/>
    </w:pPr>
    <w:rPr>
      <w:iCs/>
    </w:rPr>
  </w:style>
  <w:style w:type="paragraph" w:styleId="a9">
    <w:name w:val="Plain Text"/>
    <w:basedOn w:val="a"/>
    <w:link w:val="Char4"/>
    <w:semiHidden/>
    <w:rsid w:val="00B028D9"/>
    <w:rPr>
      <w:rFonts w:ascii="宋体" w:hAnsi="Courier New"/>
      <w:szCs w:val="21"/>
    </w:rPr>
  </w:style>
  <w:style w:type="character" w:customStyle="1" w:styleId="Char4">
    <w:name w:val="纯文本 Char"/>
    <w:basedOn w:val="a0"/>
    <w:link w:val="a9"/>
    <w:semiHidden/>
    <w:rsid w:val="00B028D9"/>
    <w:rPr>
      <w:rFonts w:ascii="宋体" w:eastAsia="宋体" w:hAnsi="Courier New" w:cs="Times New Roman"/>
      <w:szCs w:val="21"/>
    </w:rPr>
  </w:style>
  <w:style w:type="paragraph" w:styleId="80">
    <w:name w:val="toc 8"/>
    <w:basedOn w:val="a"/>
    <w:next w:val="a"/>
    <w:rsid w:val="00B028D9"/>
    <w:pPr>
      <w:ind w:left="1400"/>
    </w:pPr>
    <w:rPr>
      <w:sz w:val="18"/>
      <w:szCs w:val="18"/>
    </w:rPr>
  </w:style>
  <w:style w:type="paragraph" w:styleId="aa">
    <w:name w:val="Date"/>
    <w:basedOn w:val="a"/>
    <w:next w:val="a"/>
    <w:link w:val="Char5"/>
    <w:rsid w:val="00B028D9"/>
    <w:pPr>
      <w:adjustRightInd w:val="0"/>
      <w:spacing w:line="360" w:lineRule="atLeast"/>
    </w:pPr>
    <w:rPr>
      <w:rFonts w:ascii="宋体" w:hAnsi="Times New Roman"/>
      <w:kern w:val="0"/>
      <w:sz w:val="24"/>
      <w:szCs w:val="20"/>
    </w:rPr>
  </w:style>
  <w:style w:type="character" w:customStyle="1" w:styleId="Char5">
    <w:name w:val="日期 Char"/>
    <w:basedOn w:val="a0"/>
    <w:link w:val="aa"/>
    <w:rsid w:val="00B028D9"/>
    <w:rPr>
      <w:rFonts w:ascii="宋体" w:eastAsia="宋体" w:hAnsi="Times New Roman" w:cs="Times New Roman"/>
      <w:kern w:val="0"/>
      <w:sz w:val="24"/>
      <w:szCs w:val="20"/>
    </w:rPr>
  </w:style>
  <w:style w:type="paragraph" w:styleId="ab">
    <w:name w:val="Balloon Text"/>
    <w:basedOn w:val="a"/>
    <w:link w:val="Char6"/>
    <w:rsid w:val="00B028D9"/>
    <w:rPr>
      <w:kern w:val="0"/>
      <w:sz w:val="18"/>
      <w:szCs w:val="18"/>
    </w:rPr>
  </w:style>
  <w:style w:type="character" w:customStyle="1" w:styleId="Char6">
    <w:name w:val="批注框文本 Char"/>
    <w:basedOn w:val="a0"/>
    <w:link w:val="ab"/>
    <w:rsid w:val="00B028D9"/>
    <w:rPr>
      <w:rFonts w:ascii="Calibri" w:eastAsia="宋体" w:hAnsi="Calibri" w:cs="Times New Roman"/>
      <w:kern w:val="0"/>
      <w:sz w:val="18"/>
      <w:szCs w:val="18"/>
    </w:rPr>
  </w:style>
  <w:style w:type="paragraph" w:styleId="10">
    <w:name w:val="toc 1"/>
    <w:basedOn w:val="a"/>
    <w:next w:val="a"/>
    <w:uiPriority w:val="39"/>
    <w:unhideWhenUsed/>
    <w:rsid w:val="00B028D9"/>
    <w:pPr>
      <w:spacing w:before="120" w:after="120"/>
      <w:ind w:leftChars="1" w:left="1" w:firstLineChars="1" w:firstLine="1"/>
      <w:jc w:val="left"/>
    </w:pPr>
    <w:rPr>
      <w:b/>
      <w:bCs/>
      <w:caps/>
      <w:kern w:val="0"/>
      <w:sz w:val="28"/>
    </w:rPr>
  </w:style>
  <w:style w:type="paragraph" w:styleId="40">
    <w:name w:val="toc 4"/>
    <w:basedOn w:val="a"/>
    <w:next w:val="a"/>
    <w:rsid w:val="00B028D9"/>
    <w:pPr>
      <w:ind w:left="600"/>
    </w:pPr>
    <w:rPr>
      <w:sz w:val="18"/>
      <w:szCs w:val="18"/>
    </w:rPr>
  </w:style>
  <w:style w:type="paragraph" w:styleId="ac">
    <w:name w:val="Subtitle"/>
    <w:basedOn w:val="a"/>
    <w:next w:val="a"/>
    <w:link w:val="Char7"/>
    <w:uiPriority w:val="11"/>
    <w:qFormat/>
    <w:rsid w:val="00B028D9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7">
    <w:name w:val="副标题 Char"/>
    <w:basedOn w:val="a0"/>
    <w:link w:val="ac"/>
    <w:uiPriority w:val="11"/>
    <w:rsid w:val="00B028D9"/>
    <w:rPr>
      <w:rFonts w:ascii="Cambria" w:eastAsia="宋体" w:hAnsi="Cambria" w:cs="Times New Roman"/>
      <w:b/>
      <w:bCs/>
      <w:kern w:val="28"/>
      <w:sz w:val="32"/>
      <w:szCs w:val="32"/>
    </w:rPr>
  </w:style>
  <w:style w:type="paragraph" w:styleId="60">
    <w:name w:val="toc 6"/>
    <w:basedOn w:val="a"/>
    <w:next w:val="a"/>
    <w:rsid w:val="00B028D9"/>
    <w:pPr>
      <w:ind w:left="1000"/>
    </w:pPr>
    <w:rPr>
      <w:sz w:val="18"/>
      <w:szCs w:val="18"/>
    </w:rPr>
  </w:style>
  <w:style w:type="paragraph" w:styleId="20">
    <w:name w:val="toc 2"/>
    <w:basedOn w:val="a"/>
    <w:next w:val="a"/>
    <w:uiPriority w:val="39"/>
    <w:unhideWhenUsed/>
    <w:rsid w:val="00B028D9"/>
    <w:pPr>
      <w:ind w:leftChars="200" w:left="200"/>
    </w:pPr>
    <w:rPr>
      <w:smallCaps/>
      <w:kern w:val="0"/>
      <w:sz w:val="28"/>
    </w:rPr>
  </w:style>
  <w:style w:type="paragraph" w:styleId="90">
    <w:name w:val="toc 9"/>
    <w:basedOn w:val="a"/>
    <w:next w:val="a"/>
    <w:rsid w:val="00B028D9"/>
    <w:pPr>
      <w:ind w:left="1600"/>
    </w:pPr>
    <w:rPr>
      <w:sz w:val="18"/>
      <w:szCs w:val="18"/>
    </w:rPr>
  </w:style>
  <w:style w:type="paragraph" w:styleId="ad">
    <w:name w:val="Normal (Web)"/>
    <w:basedOn w:val="a"/>
    <w:rsid w:val="00B028D9"/>
    <w:rPr>
      <w:sz w:val="24"/>
      <w:szCs w:val="24"/>
    </w:rPr>
  </w:style>
  <w:style w:type="paragraph" w:styleId="ae">
    <w:name w:val="Title"/>
    <w:basedOn w:val="a"/>
    <w:next w:val="a"/>
    <w:link w:val="Char8"/>
    <w:uiPriority w:val="10"/>
    <w:qFormat/>
    <w:rsid w:val="00B028D9"/>
    <w:pPr>
      <w:spacing w:before="240" w:after="60" w:line="960" w:lineRule="auto"/>
      <w:jc w:val="center"/>
    </w:pPr>
    <w:rPr>
      <w:rFonts w:ascii="Cambria" w:eastAsia="黑体" w:hAnsi="Cambria"/>
      <w:b/>
      <w:bCs/>
      <w:kern w:val="0"/>
      <w:sz w:val="52"/>
      <w:szCs w:val="32"/>
    </w:rPr>
  </w:style>
  <w:style w:type="character" w:customStyle="1" w:styleId="Char8">
    <w:name w:val="标题 Char"/>
    <w:basedOn w:val="a0"/>
    <w:link w:val="ae"/>
    <w:uiPriority w:val="10"/>
    <w:rsid w:val="00B028D9"/>
    <w:rPr>
      <w:rFonts w:ascii="Cambria" w:eastAsia="黑体" w:hAnsi="Cambria" w:cs="Times New Roman"/>
      <w:b/>
      <w:bCs/>
      <w:kern w:val="0"/>
      <w:sz w:val="52"/>
      <w:szCs w:val="32"/>
    </w:rPr>
  </w:style>
  <w:style w:type="paragraph" w:styleId="af">
    <w:name w:val="annotation subject"/>
    <w:basedOn w:val="a7"/>
    <w:next w:val="a7"/>
    <w:link w:val="Char9"/>
    <w:rsid w:val="00B028D9"/>
    <w:rPr>
      <w:b/>
      <w:bCs/>
    </w:rPr>
  </w:style>
  <w:style w:type="character" w:customStyle="1" w:styleId="Char9">
    <w:name w:val="批注主题 Char"/>
    <w:basedOn w:val="Char2"/>
    <w:link w:val="af"/>
    <w:rsid w:val="00B028D9"/>
    <w:rPr>
      <w:rFonts w:ascii="Calibri" w:eastAsia="宋体" w:hAnsi="Calibri" w:cs="Times New Roman"/>
      <w:b/>
      <w:bCs/>
    </w:rPr>
  </w:style>
  <w:style w:type="paragraph" w:styleId="21">
    <w:name w:val="Body Text First Indent 2"/>
    <w:basedOn w:val="a8"/>
    <w:link w:val="2Char0"/>
    <w:rsid w:val="00B028D9"/>
    <w:pPr>
      <w:spacing w:after="120"/>
      <w:ind w:leftChars="200" w:left="420" w:firstLineChars="200" w:firstLine="420"/>
    </w:pPr>
    <w:rPr>
      <w:rFonts w:ascii="Calibri" w:eastAsia="宋体" w:hAnsi="Calibri"/>
      <w:kern w:val="2"/>
      <w:sz w:val="21"/>
      <w:szCs w:val="22"/>
    </w:rPr>
  </w:style>
  <w:style w:type="character" w:customStyle="1" w:styleId="2Char0">
    <w:name w:val="正文首行缩进 2 Char"/>
    <w:basedOn w:val="Char3"/>
    <w:link w:val="21"/>
    <w:rsid w:val="00B028D9"/>
    <w:rPr>
      <w:rFonts w:ascii="Calibri" w:eastAsia="宋体" w:hAnsi="Calibri" w:cs="Times New Roman"/>
      <w:kern w:val="0"/>
      <w:sz w:val="32"/>
      <w:szCs w:val="20"/>
    </w:rPr>
  </w:style>
  <w:style w:type="table" w:styleId="af0">
    <w:name w:val="Table Grid"/>
    <w:basedOn w:val="a1"/>
    <w:rsid w:val="00B028D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uiPriority w:val="22"/>
    <w:qFormat/>
    <w:rsid w:val="00B028D9"/>
    <w:rPr>
      <w:b/>
      <w:bCs/>
    </w:rPr>
  </w:style>
  <w:style w:type="character" w:styleId="af2">
    <w:name w:val="page number"/>
    <w:rsid w:val="00B028D9"/>
  </w:style>
  <w:style w:type="character" w:styleId="af3">
    <w:name w:val="FollowedHyperlink"/>
    <w:uiPriority w:val="99"/>
    <w:unhideWhenUsed/>
    <w:rsid w:val="00B028D9"/>
    <w:rPr>
      <w:color w:val="800080"/>
      <w:u w:val="single"/>
    </w:rPr>
  </w:style>
  <w:style w:type="character" w:styleId="af4">
    <w:name w:val="Emphasis"/>
    <w:uiPriority w:val="20"/>
    <w:qFormat/>
    <w:rsid w:val="00B028D9"/>
    <w:rPr>
      <w:i/>
      <w:iCs/>
    </w:rPr>
  </w:style>
  <w:style w:type="character" w:styleId="af5">
    <w:name w:val="Hyperlink"/>
    <w:uiPriority w:val="99"/>
    <w:unhideWhenUsed/>
    <w:rsid w:val="00B028D9"/>
    <w:rPr>
      <w:color w:val="0000FF"/>
      <w:u w:val="single"/>
    </w:rPr>
  </w:style>
  <w:style w:type="character" w:styleId="af6">
    <w:name w:val="annotation reference"/>
    <w:rsid w:val="00B028D9"/>
    <w:rPr>
      <w:sz w:val="21"/>
      <w:szCs w:val="21"/>
    </w:rPr>
  </w:style>
  <w:style w:type="character" w:customStyle="1" w:styleId="3Char00">
    <w:name w:val="标题 3 Char_0_0"/>
    <w:link w:val="300"/>
    <w:rsid w:val="00B028D9"/>
    <w:rPr>
      <w:rFonts w:ascii="宋体" w:hAnsi="宋体"/>
      <w:b/>
      <w:sz w:val="28"/>
      <w:szCs w:val="28"/>
    </w:rPr>
  </w:style>
  <w:style w:type="paragraph" w:customStyle="1" w:styleId="300">
    <w:name w:val="标题 3_0_0"/>
    <w:basedOn w:val="100"/>
    <w:next w:val="100"/>
    <w:link w:val="3Char00"/>
    <w:qFormat/>
    <w:rsid w:val="00B028D9"/>
    <w:pPr>
      <w:widowControl w:val="0"/>
      <w:autoSpaceDE w:val="0"/>
      <w:autoSpaceDN w:val="0"/>
      <w:adjustRightInd w:val="0"/>
      <w:spacing w:before="0" w:after="0" w:line="500" w:lineRule="exact"/>
      <w:ind w:left="0" w:firstLine="0"/>
      <w:jc w:val="center"/>
      <w:outlineLvl w:val="2"/>
    </w:pPr>
    <w:rPr>
      <w:rFonts w:ascii="宋体" w:eastAsiaTheme="minorEastAsia" w:hAnsi="宋体" w:cstheme="minorBidi"/>
      <w:b/>
      <w:sz w:val="28"/>
      <w:szCs w:val="28"/>
    </w:rPr>
  </w:style>
  <w:style w:type="paragraph" w:customStyle="1" w:styleId="100">
    <w:name w:val="正文_1_0"/>
    <w:qFormat/>
    <w:rsid w:val="00B028D9"/>
    <w:pPr>
      <w:spacing w:before="120" w:after="120" w:line="360" w:lineRule="auto"/>
      <w:ind w:left="1639" w:hanging="1072"/>
      <w:jc w:val="both"/>
    </w:pPr>
    <w:rPr>
      <w:rFonts w:ascii="Calibri" w:eastAsia="宋体" w:hAnsi="Calibri" w:cs="Times New Roman"/>
    </w:rPr>
  </w:style>
  <w:style w:type="character" w:customStyle="1" w:styleId="Char00">
    <w:name w:val="正文缩进 Char_0"/>
    <w:link w:val="0"/>
    <w:rsid w:val="00B028D9"/>
    <w:rPr>
      <w:rFonts w:ascii="Calibri" w:eastAsia="宋体" w:hAnsi="Calibri" w:cs="Times New Roman"/>
    </w:rPr>
  </w:style>
  <w:style w:type="paragraph" w:customStyle="1" w:styleId="0">
    <w:name w:val="正文缩进_0"/>
    <w:basedOn w:val="00"/>
    <w:link w:val="Char00"/>
    <w:unhideWhenUsed/>
    <w:qFormat/>
    <w:rsid w:val="00B028D9"/>
    <w:pPr>
      <w:ind w:firstLineChars="200" w:firstLine="420"/>
    </w:pPr>
    <w:rPr>
      <w:rFonts w:ascii="Calibri" w:hAnsi="Calibri"/>
      <w:szCs w:val="22"/>
    </w:rPr>
  </w:style>
  <w:style w:type="paragraph" w:customStyle="1" w:styleId="00">
    <w:name w:val="正文_0"/>
    <w:qFormat/>
    <w:rsid w:val="00B028D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customStyle="1" w:styleId="2Char00">
    <w:name w:val="标题 2 Char_0"/>
    <w:link w:val="200"/>
    <w:rsid w:val="00B028D9"/>
    <w:rPr>
      <w:rFonts w:ascii="Calibri Light" w:eastAsia="宋体" w:hAnsi="Calibri Light" w:cs="Times New Roman"/>
      <w:b/>
      <w:bCs/>
      <w:sz w:val="32"/>
      <w:szCs w:val="32"/>
    </w:rPr>
  </w:style>
  <w:style w:type="paragraph" w:customStyle="1" w:styleId="200">
    <w:name w:val="标题 2_0"/>
    <w:basedOn w:val="000"/>
    <w:next w:val="000"/>
    <w:link w:val="2Char00"/>
    <w:qFormat/>
    <w:rsid w:val="00B028D9"/>
    <w:pPr>
      <w:keepNext/>
      <w:keepLines/>
      <w:spacing w:before="260" w:after="260" w:line="416" w:lineRule="auto"/>
      <w:ind w:left="0" w:firstLine="0"/>
      <w:jc w:val="center"/>
      <w:outlineLvl w:val="1"/>
    </w:pPr>
    <w:rPr>
      <w:rFonts w:ascii="Calibri Light" w:hAnsi="Calibri Light"/>
      <w:b/>
      <w:bCs/>
      <w:sz w:val="32"/>
      <w:szCs w:val="32"/>
    </w:rPr>
  </w:style>
  <w:style w:type="paragraph" w:customStyle="1" w:styleId="000">
    <w:name w:val="正文_0_0"/>
    <w:qFormat/>
    <w:rsid w:val="00B028D9"/>
    <w:pPr>
      <w:spacing w:before="120" w:after="120" w:line="360" w:lineRule="auto"/>
      <w:ind w:left="1072" w:hanging="1072"/>
      <w:jc w:val="both"/>
    </w:pPr>
    <w:rPr>
      <w:rFonts w:ascii="Calibri" w:eastAsia="宋体" w:hAnsi="Calibri" w:cs="Times New Roman"/>
      <w:sz w:val="28"/>
    </w:rPr>
  </w:style>
  <w:style w:type="character" w:styleId="af7">
    <w:name w:val="Subtle Reference"/>
    <w:uiPriority w:val="31"/>
    <w:qFormat/>
    <w:rsid w:val="00B028D9"/>
    <w:rPr>
      <w:smallCaps/>
      <w:color w:val="C0504D"/>
      <w:u w:val="single"/>
    </w:rPr>
  </w:style>
  <w:style w:type="character" w:customStyle="1" w:styleId="3Char0">
    <w:name w:val="标题 3 Char_0"/>
    <w:link w:val="301"/>
    <w:rsid w:val="00B028D9"/>
    <w:rPr>
      <w:rFonts w:ascii="宋体" w:hAnsi="宋体"/>
      <w:b/>
      <w:sz w:val="32"/>
      <w:szCs w:val="32"/>
    </w:rPr>
  </w:style>
  <w:style w:type="paragraph" w:customStyle="1" w:styleId="301">
    <w:name w:val="标题 3_0"/>
    <w:basedOn w:val="000"/>
    <w:next w:val="000"/>
    <w:link w:val="3Char0"/>
    <w:qFormat/>
    <w:rsid w:val="00B028D9"/>
    <w:pPr>
      <w:adjustRightInd w:val="0"/>
      <w:snapToGrid w:val="0"/>
      <w:spacing w:line="500" w:lineRule="exact"/>
      <w:ind w:left="0" w:firstLine="0"/>
      <w:jc w:val="center"/>
      <w:outlineLvl w:val="2"/>
    </w:pPr>
    <w:rPr>
      <w:rFonts w:ascii="宋体" w:eastAsiaTheme="minorEastAsia" w:hAnsi="宋体" w:cstheme="minorBidi"/>
      <w:b/>
      <w:sz w:val="32"/>
      <w:szCs w:val="32"/>
    </w:rPr>
  </w:style>
  <w:style w:type="character" w:customStyle="1" w:styleId="Char10">
    <w:name w:val="纯文本 Char1"/>
    <w:aliases w:val="Texte Char,普通文字 Char Char Char,普通文字 Char Char Char Char Char Char,普通文字 Char Char1,普通文字 Char1,普通文字1 Char,普通文字11 Char,普通文字2 Char,普通文字21 Char,普通文字3 Char,普通文字31 Char,普通文字4 Char,普通文字41 Char,普通文字5 Char,普通文字6 Char,普通文字7 Char,正 文 1 Char,纯文本 Char Char"/>
    <w:semiHidden/>
    <w:locked/>
    <w:rsid w:val="00B028D9"/>
    <w:rPr>
      <w:rFonts w:ascii="宋体" w:eastAsia="等线" w:hAnsi="Courier New" w:cs="Times New Roman"/>
      <w:kern w:val="2"/>
      <w:sz w:val="21"/>
      <w:szCs w:val="21"/>
    </w:rPr>
  </w:style>
  <w:style w:type="character" w:styleId="af8">
    <w:name w:val="Intense Reference"/>
    <w:uiPriority w:val="32"/>
    <w:qFormat/>
    <w:rsid w:val="00B028D9"/>
    <w:rPr>
      <w:b/>
      <w:bCs/>
      <w:smallCaps/>
      <w:color w:val="C0504D"/>
      <w:spacing w:val="5"/>
      <w:u w:val="single"/>
    </w:rPr>
  </w:style>
  <w:style w:type="character" w:styleId="af9">
    <w:name w:val="Intense Emphasis"/>
    <w:uiPriority w:val="21"/>
    <w:qFormat/>
    <w:rsid w:val="00B028D9"/>
    <w:rPr>
      <w:b/>
      <w:bCs/>
      <w:i/>
      <w:iCs/>
      <w:color w:val="4F81BD"/>
    </w:rPr>
  </w:style>
  <w:style w:type="character" w:styleId="afa">
    <w:name w:val="Book Title"/>
    <w:uiPriority w:val="33"/>
    <w:qFormat/>
    <w:rsid w:val="00B028D9"/>
    <w:rPr>
      <w:b/>
      <w:bCs/>
      <w:smallCaps/>
      <w:spacing w:val="5"/>
    </w:rPr>
  </w:style>
  <w:style w:type="character" w:customStyle="1" w:styleId="Char100">
    <w:name w:val="纯文本 Char1_0_0"/>
    <w:link w:val="001"/>
    <w:locked/>
    <w:rsid w:val="00B028D9"/>
    <w:rPr>
      <w:rFonts w:ascii="宋体" w:hAnsi="Courier New"/>
      <w:szCs w:val="21"/>
    </w:rPr>
  </w:style>
  <w:style w:type="paragraph" w:customStyle="1" w:styleId="001">
    <w:name w:val="纯文本_0_0"/>
    <w:basedOn w:val="100"/>
    <w:link w:val="Char100"/>
    <w:rsid w:val="00B028D9"/>
    <w:pPr>
      <w:widowControl w:val="0"/>
      <w:spacing w:before="0" w:after="0" w:line="240" w:lineRule="auto"/>
      <w:ind w:left="0" w:firstLine="0"/>
    </w:pPr>
    <w:rPr>
      <w:rFonts w:ascii="宋体" w:eastAsiaTheme="minorEastAsia" w:hAnsi="Courier New" w:cstheme="minorBidi"/>
      <w:szCs w:val="21"/>
    </w:rPr>
  </w:style>
  <w:style w:type="character" w:customStyle="1" w:styleId="Chara">
    <w:name w:val="需求样式 Char"/>
    <w:link w:val="afb"/>
    <w:rsid w:val="00B028D9"/>
    <w:rPr>
      <w:b/>
      <w:bCs/>
      <w:kern w:val="44"/>
      <w:sz w:val="32"/>
      <w:szCs w:val="28"/>
    </w:rPr>
  </w:style>
  <w:style w:type="paragraph" w:customStyle="1" w:styleId="afb">
    <w:name w:val="需求样式"/>
    <w:basedOn w:val="1"/>
    <w:link w:val="Chara"/>
    <w:rsid w:val="00B028D9"/>
    <w:pPr>
      <w:spacing w:before="120" w:after="120" w:line="360" w:lineRule="auto"/>
      <w:ind w:left="425" w:hanging="425"/>
    </w:pPr>
    <w:rPr>
      <w:rFonts w:asciiTheme="minorHAnsi" w:eastAsiaTheme="minorEastAsia" w:hAnsiTheme="minorHAnsi" w:cstheme="minorBidi"/>
      <w:sz w:val="32"/>
      <w:szCs w:val="28"/>
    </w:rPr>
  </w:style>
  <w:style w:type="character" w:customStyle="1" w:styleId="Charb">
    <w:name w:val="无间隔 Char"/>
    <w:link w:val="afc"/>
    <w:uiPriority w:val="1"/>
    <w:rsid w:val="00B028D9"/>
    <w:rPr>
      <w:szCs w:val="24"/>
    </w:rPr>
  </w:style>
  <w:style w:type="paragraph" w:styleId="afc">
    <w:name w:val="No Spacing"/>
    <w:link w:val="Charb"/>
    <w:uiPriority w:val="1"/>
    <w:qFormat/>
    <w:rsid w:val="00B028D9"/>
    <w:pPr>
      <w:widowControl w:val="0"/>
      <w:jc w:val="both"/>
    </w:pPr>
    <w:rPr>
      <w:szCs w:val="24"/>
    </w:rPr>
  </w:style>
  <w:style w:type="character" w:customStyle="1" w:styleId="Charc">
    <w:name w:val="引用 Char"/>
    <w:link w:val="afd"/>
    <w:uiPriority w:val="29"/>
    <w:rsid w:val="00B028D9"/>
    <w:rPr>
      <w:i/>
      <w:iCs/>
      <w:color w:val="000000"/>
      <w:szCs w:val="24"/>
    </w:rPr>
  </w:style>
  <w:style w:type="paragraph" w:styleId="afd">
    <w:name w:val="Quote"/>
    <w:basedOn w:val="a"/>
    <w:next w:val="a"/>
    <w:link w:val="Charc"/>
    <w:uiPriority w:val="29"/>
    <w:qFormat/>
    <w:rsid w:val="00B028D9"/>
    <w:rPr>
      <w:rFonts w:asciiTheme="minorHAnsi" w:eastAsiaTheme="minorEastAsia" w:hAnsiTheme="minorHAnsi" w:cstheme="minorBidi"/>
      <w:i/>
      <w:iCs/>
      <w:color w:val="000000"/>
      <w:szCs w:val="24"/>
    </w:rPr>
  </w:style>
  <w:style w:type="character" w:customStyle="1" w:styleId="Char11">
    <w:name w:val="引用 Char1"/>
    <w:basedOn w:val="a0"/>
    <w:uiPriority w:val="29"/>
    <w:rsid w:val="00B028D9"/>
    <w:rPr>
      <w:rFonts w:ascii="Calibri" w:eastAsia="宋体" w:hAnsi="Calibri" w:cs="Times New Roman"/>
      <w:i/>
      <w:iCs/>
      <w:color w:val="000000" w:themeColor="text1"/>
    </w:rPr>
  </w:style>
  <w:style w:type="character" w:customStyle="1" w:styleId="Chard">
    <w:name w:val="明显引用 Char"/>
    <w:link w:val="afe"/>
    <w:uiPriority w:val="30"/>
    <w:rsid w:val="00B028D9"/>
    <w:rPr>
      <w:b/>
      <w:bCs/>
      <w:i/>
      <w:iCs/>
      <w:color w:val="4F81BD"/>
      <w:szCs w:val="24"/>
    </w:rPr>
  </w:style>
  <w:style w:type="paragraph" w:styleId="afe">
    <w:name w:val="Intense Quote"/>
    <w:basedOn w:val="a"/>
    <w:next w:val="a"/>
    <w:link w:val="Chard"/>
    <w:uiPriority w:val="30"/>
    <w:qFormat/>
    <w:rsid w:val="00B028D9"/>
    <w:pPr>
      <w:pBdr>
        <w:bottom w:val="single" w:sz="4" w:space="4" w:color="4F81BD"/>
      </w:pBdr>
      <w:spacing w:before="200" w:after="280"/>
      <w:ind w:left="936" w:right="936"/>
    </w:pPr>
    <w:rPr>
      <w:rFonts w:asciiTheme="minorHAnsi" w:eastAsiaTheme="minorEastAsia" w:hAnsiTheme="minorHAnsi" w:cstheme="minorBidi"/>
      <w:b/>
      <w:bCs/>
      <w:i/>
      <w:iCs/>
      <w:color w:val="4F81BD"/>
      <w:szCs w:val="24"/>
    </w:rPr>
  </w:style>
  <w:style w:type="character" w:customStyle="1" w:styleId="Char12">
    <w:name w:val="明显引用 Char1"/>
    <w:basedOn w:val="a0"/>
    <w:uiPriority w:val="30"/>
    <w:rsid w:val="00B028D9"/>
    <w:rPr>
      <w:rFonts w:ascii="Calibri" w:eastAsia="宋体" w:hAnsi="Calibri" w:cs="Times New Roman"/>
      <w:b/>
      <w:bCs/>
      <w:i/>
      <w:iCs/>
      <w:color w:val="4F81BD" w:themeColor="accent1"/>
    </w:rPr>
  </w:style>
  <w:style w:type="character" w:styleId="aff">
    <w:name w:val="Subtle Emphasis"/>
    <w:uiPriority w:val="19"/>
    <w:qFormat/>
    <w:rsid w:val="00B028D9"/>
    <w:rPr>
      <w:i/>
      <w:iCs/>
      <w:color w:val="808080"/>
    </w:rPr>
  </w:style>
  <w:style w:type="paragraph" w:styleId="aff0">
    <w:name w:val="List Paragraph"/>
    <w:basedOn w:val="a"/>
    <w:uiPriority w:val="34"/>
    <w:qFormat/>
    <w:rsid w:val="00B028D9"/>
    <w:pPr>
      <w:ind w:firstLineChars="200" w:firstLine="420"/>
    </w:pPr>
  </w:style>
  <w:style w:type="paragraph" w:styleId="TOC">
    <w:name w:val="TOC Heading"/>
    <w:basedOn w:val="1"/>
    <w:next w:val="a"/>
    <w:uiPriority w:val="39"/>
    <w:qFormat/>
    <w:rsid w:val="00B028D9"/>
    <w:pPr>
      <w:spacing w:before="480" w:after="0" w:line="276" w:lineRule="auto"/>
      <w:outlineLvl w:val="9"/>
    </w:pPr>
    <w:rPr>
      <w:rFonts w:ascii="Cambria" w:hAnsi="Cambria"/>
      <w:color w:val="365F91"/>
      <w:kern w:val="0"/>
      <w:sz w:val="28"/>
    </w:rPr>
  </w:style>
  <w:style w:type="paragraph" w:customStyle="1" w:styleId="11">
    <w:name w:val="正文_1"/>
    <w:qFormat/>
    <w:rsid w:val="00B028D9"/>
    <w:pPr>
      <w:spacing w:before="120" w:after="120" w:line="360" w:lineRule="auto"/>
      <w:ind w:left="1639" w:hanging="1072"/>
      <w:jc w:val="both"/>
    </w:pPr>
    <w:rPr>
      <w:rFonts w:ascii="Calibri" w:eastAsia="宋体" w:hAnsi="Calibri" w:cs="Times New Roman"/>
    </w:rPr>
  </w:style>
  <w:style w:type="paragraph" w:customStyle="1" w:styleId="01">
    <w:name w:val="纯文本_0"/>
    <w:basedOn w:val="000"/>
    <w:rsid w:val="00B028D9"/>
    <w:pPr>
      <w:widowControl w:val="0"/>
      <w:spacing w:before="0" w:after="0" w:line="240" w:lineRule="auto"/>
      <w:ind w:left="0" w:firstLine="0"/>
      <w:jc w:val="left"/>
    </w:pPr>
    <w:rPr>
      <w:rFonts w:ascii="宋体" w:eastAsia="等线" w:hAnsi="Courier New"/>
      <w:sz w:val="21"/>
      <w:szCs w:val="21"/>
    </w:rPr>
  </w:style>
  <w:style w:type="paragraph" w:customStyle="1" w:styleId="210">
    <w:name w:val="正文空2格  1."/>
    <w:basedOn w:val="a"/>
    <w:qFormat/>
    <w:rsid w:val="00B028D9"/>
    <w:pPr>
      <w:adjustRightInd w:val="0"/>
      <w:spacing w:line="360" w:lineRule="auto"/>
      <w:ind w:firstLineChars="200" w:firstLine="480"/>
      <w:textAlignment w:val="baseline"/>
    </w:pPr>
    <w:rPr>
      <w:rFonts w:ascii="宋体" w:hAnsi="Times New Roman" w:cs="宋体"/>
      <w:kern w:val="0"/>
      <w:sz w:val="28"/>
      <w:szCs w:val="20"/>
    </w:rPr>
  </w:style>
  <w:style w:type="paragraph" w:customStyle="1" w:styleId="Default">
    <w:name w:val="Default"/>
    <w:unhideWhenUsed/>
    <w:qFormat/>
    <w:rsid w:val="00B028D9"/>
    <w:pPr>
      <w:widowControl w:val="0"/>
      <w:autoSpaceDE w:val="0"/>
      <w:autoSpaceDN w:val="0"/>
      <w:adjustRightInd w:val="0"/>
    </w:pPr>
    <w:rPr>
      <w:rFonts w:ascii="宋体" w:eastAsia="宋体" w:hAnsi="Times New Roman" w:cs="Times New Roman" w:hint="eastAsia"/>
      <w:color w:val="000000"/>
      <w:kern w:val="0"/>
      <w:sz w:val="24"/>
      <w:szCs w:val="20"/>
    </w:rPr>
  </w:style>
  <w:style w:type="paragraph" w:customStyle="1" w:styleId="0000">
    <w:name w:val="正文_0_0_0"/>
    <w:rsid w:val="00B028D9"/>
    <w:pPr>
      <w:spacing w:before="120" w:after="120" w:line="360" w:lineRule="auto"/>
      <w:ind w:left="1072" w:hanging="1072"/>
      <w:jc w:val="both"/>
    </w:pPr>
    <w:rPr>
      <w:rFonts w:ascii="Calibri" w:eastAsia="宋体" w:hAnsi="Calibri" w:cs="Times New Roman"/>
      <w:sz w:val="28"/>
    </w:rPr>
  </w:style>
  <w:style w:type="paragraph" w:customStyle="1" w:styleId="12">
    <w:name w:val="列出段落1"/>
    <w:basedOn w:val="a"/>
    <w:rsid w:val="00B028D9"/>
    <w:pPr>
      <w:ind w:firstLineChars="200" w:firstLine="420"/>
    </w:pPr>
    <w:rPr>
      <w:rFonts w:ascii="Times New Roman" w:hAnsi="Times New Roman"/>
    </w:rPr>
  </w:style>
  <w:style w:type="paragraph" w:customStyle="1" w:styleId="Normal00">
    <w:name w:val="Normal_0_0"/>
    <w:qFormat/>
    <w:rsid w:val="00B028D9"/>
    <w:pPr>
      <w:widowControl w:val="0"/>
      <w:ind w:firstLineChars="200" w:firstLine="420"/>
      <w:jc w:val="both"/>
    </w:pPr>
    <w:rPr>
      <w:rFonts w:ascii="Times New Roman" w:eastAsia="Times New Roman" w:hAnsi="Times New Roman" w:cs="Times New Roman"/>
      <w:kern w:val="0"/>
      <w:sz w:val="20"/>
      <w:szCs w:val="20"/>
      <w:lang w:val="en-US" w:eastAsia="zh-CN"/>
    </w:rPr>
  </w:style>
  <w:style w:type="paragraph" w:customStyle="1" w:styleId="font5">
    <w:name w:val="font5"/>
    <w:basedOn w:val="a"/>
    <w:rsid w:val="00B028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B028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font7">
    <w:name w:val="font7"/>
    <w:basedOn w:val="a"/>
    <w:rsid w:val="00B028D9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rsid w:val="00B028D9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font9">
    <w:name w:val="font9"/>
    <w:basedOn w:val="a"/>
    <w:rsid w:val="00B028D9"/>
    <w:pPr>
      <w:widowControl/>
      <w:spacing w:before="100" w:beforeAutospacing="1" w:after="100" w:afterAutospacing="1"/>
      <w:jc w:val="left"/>
    </w:pPr>
    <w:rPr>
      <w:rFonts w:ascii="Arial" w:hAnsi="Arial" w:cs="Arial"/>
      <w:color w:val="000000"/>
      <w:kern w:val="0"/>
      <w:sz w:val="24"/>
      <w:szCs w:val="24"/>
    </w:rPr>
  </w:style>
  <w:style w:type="paragraph" w:customStyle="1" w:styleId="xl65">
    <w:name w:val="xl65"/>
    <w:basedOn w:val="a"/>
    <w:rsid w:val="00B028D9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2"/>
    </w:rPr>
  </w:style>
  <w:style w:type="paragraph" w:customStyle="1" w:styleId="xl66">
    <w:name w:val="xl66"/>
    <w:basedOn w:val="a"/>
    <w:rsid w:val="00B028D9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2"/>
    </w:rPr>
  </w:style>
  <w:style w:type="paragraph" w:customStyle="1" w:styleId="xl67">
    <w:name w:val="xl67"/>
    <w:basedOn w:val="a"/>
    <w:rsid w:val="00B028D9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2"/>
    </w:rPr>
  </w:style>
  <w:style w:type="paragraph" w:customStyle="1" w:styleId="xl68">
    <w:name w:val="xl68"/>
    <w:basedOn w:val="a"/>
    <w:rsid w:val="00B028D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69">
    <w:name w:val="xl69"/>
    <w:basedOn w:val="a"/>
    <w:rsid w:val="00B028D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70">
    <w:name w:val="xl70"/>
    <w:basedOn w:val="a"/>
    <w:rsid w:val="00B028D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B028D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72">
    <w:name w:val="xl72"/>
    <w:basedOn w:val="a"/>
    <w:rsid w:val="00B028D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kern w:val="0"/>
      <w:sz w:val="24"/>
      <w:szCs w:val="24"/>
    </w:rPr>
  </w:style>
  <w:style w:type="paragraph" w:customStyle="1" w:styleId="xl73">
    <w:name w:val="xl73"/>
    <w:basedOn w:val="a"/>
    <w:rsid w:val="00B028D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74">
    <w:name w:val="xl74"/>
    <w:basedOn w:val="a"/>
    <w:rsid w:val="00B028D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B028D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76">
    <w:name w:val="xl76"/>
    <w:basedOn w:val="a"/>
    <w:rsid w:val="00B028D9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2"/>
    </w:rPr>
  </w:style>
  <w:style w:type="paragraph" w:customStyle="1" w:styleId="xl77">
    <w:name w:val="xl77"/>
    <w:basedOn w:val="a"/>
    <w:rsid w:val="00B028D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color w:val="000000"/>
      <w:kern w:val="0"/>
      <w:sz w:val="24"/>
      <w:szCs w:val="24"/>
    </w:rPr>
  </w:style>
  <w:style w:type="paragraph" w:customStyle="1" w:styleId="xl78">
    <w:name w:val="xl78"/>
    <w:basedOn w:val="a"/>
    <w:rsid w:val="00B028D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color w:val="000000"/>
      <w:kern w:val="0"/>
      <w:sz w:val="24"/>
      <w:szCs w:val="24"/>
    </w:rPr>
  </w:style>
  <w:style w:type="paragraph" w:customStyle="1" w:styleId="xl79">
    <w:name w:val="xl79"/>
    <w:basedOn w:val="a"/>
    <w:rsid w:val="00B028D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 w:qFormat="1"/>
    <w:lsdException w:name="annotation text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Body Text Firs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8D9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qFormat/>
    <w:rsid w:val="00B028D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B028D9"/>
    <w:pPr>
      <w:keepNext/>
      <w:keepLines/>
      <w:spacing w:before="120" w:after="120" w:line="360" w:lineRule="auto"/>
      <w:jc w:val="center"/>
      <w:outlineLvl w:val="1"/>
    </w:pPr>
    <w:rPr>
      <w:b/>
      <w:bCs/>
      <w:sz w:val="28"/>
      <w:szCs w:val="28"/>
    </w:rPr>
  </w:style>
  <w:style w:type="paragraph" w:styleId="3">
    <w:name w:val="heading 3"/>
    <w:basedOn w:val="a"/>
    <w:next w:val="a"/>
    <w:link w:val="3Char"/>
    <w:qFormat/>
    <w:rsid w:val="00B028D9"/>
    <w:pPr>
      <w:keepNext/>
      <w:keepLines/>
      <w:spacing w:before="120" w:after="120" w:line="360" w:lineRule="auto"/>
      <w:outlineLvl w:val="2"/>
    </w:pPr>
    <w:rPr>
      <w:rFonts w:ascii="Times New Roman" w:hAnsi="Times New Roman"/>
      <w:b/>
      <w:bCs/>
      <w:kern w:val="0"/>
      <w:sz w:val="28"/>
      <w:szCs w:val="18"/>
    </w:rPr>
  </w:style>
  <w:style w:type="paragraph" w:styleId="4">
    <w:name w:val="heading 4"/>
    <w:basedOn w:val="a"/>
    <w:next w:val="a"/>
    <w:link w:val="4Char"/>
    <w:qFormat/>
    <w:rsid w:val="00B028D9"/>
    <w:pPr>
      <w:keepNext/>
      <w:keepLines/>
      <w:spacing w:before="120" w:after="120" w:line="360" w:lineRule="auto"/>
      <w:ind w:left="851" w:hanging="851"/>
      <w:outlineLvl w:val="3"/>
    </w:pPr>
    <w:rPr>
      <w:b/>
      <w:bCs/>
      <w:sz w:val="24"/>
      <w:szCs w:val="28"/>
    </w:rPr>
  </w:style>
  <w:style w:type="paragraph" w:styleId="5">
    <w:name w:val="heading 5"/>
    <w:basedOn w:val="a"/>
    <w:next w:val="a"/>
    <w:link w:val="5Char"/>
    <w:qFormat/>
    <w:rsid w:val="00B028D9"/>
    <w:pPr>
      <w:keepNext/>
      <w:keepLines/>
      <w:spacing w:before="120" w:after="120" w:line="360" w:lineRule="auto"/>
      <w:ind w:left="992" w:hanging="992"/>
      <w:outlineLvl w:val="4"/>
    </w:pPr>
    <w:rPr>
      <w:b/>
      <w:bCs/>
      <w:szCs w:val="28"/>
    </w:rPr>
  </w:style>
  <w:style w:type="paragraph" w:styleId="6">
    <w:name w:val="heading 6"/>
    <w:basedOn w:val="a"/>
    <w:next w:val="a"/>
    <w:link w:val="6Char"/>
    <w:uiPriority w:val="9"/>
    <w:qFormat/>
    <w:rsid w:val="00B028D9"/>
    <w:pPr>
      <w:keepNext/>
      <w:keepLines/>
      <w:spacing w:before="240" w:after="64" w:line="320" w:lineRule="auto"/>
      <w:outlineLvl w:val="5"/>
    </w:pPr>
    <w:rPr>
      <w:rFonts w:ascii="Cambria" w:hAnsi="Cambria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uiPriority w:val="9"/>
    <w:qFormat/>
    <w:rsid w:val="00B028D9"/>
    <w:pPr>
      <w:keepNext/>
      <w:keepLines/>
      <w:spacing w:before="240" w:after="64" w:line="320" w:lineRule="auto"/>
      <w:outlineLvl w:val="6"/>
    </w:pPr>
    <w:rPr>
      <w:rFonts w:ascii="Times New Roman" w:hAnsi="Times New Roman"/>
      <w:b/>
      <w:bCs/>
      <w:kern w:val="0"/>
      <w:sz w:val="24"/>
      <w:szCs w:val="24"/>
    </w:rPr>
  </w:style>
  <w:style w:type="paragraph" w:styleId="8">
    <w:name w:val="heading 8"/>
    <w:basedOn w:val="6"/>
    <w:link w:val="8Char"/>
    <w:qFormat/>
    <w:rsid w:val="00B028D9"/>
    <w:pPr>
      <w:spacing w:before="120" w:after="120" w:line="360" w:lineRule="auto"/>
      <w:outlineLvl w:val="7"/>
    </w:pPr>
    <w:rPr>
      <w:rFonts w:ascii="Times New Roman" w:hAnsi="Times New Roman"/>
      <w:bCs w:val="0"/>
    </w:rPr>
  </w:style>
  <w:style w:type="paragraph" w:styleId="9">
    <w:name w:val="heading 9"/>
    <w:basedOn w:val="a"/>
    <w:next w:val="a"/>
    <w:link w:val="9Char"/>
    <w:uiPriority w:val="9"/>
    <w:qFormat/>
    <w:rsid w:val="00B028D9"/>
    <w:pPr>
      <w:keepNext/>
      <w:keepLines/>
      <w:spacing w:before="240" w:after="64" w:line="320" w:lineRule="auto"/>
      <w:outlineLvl w:val="8"/>
    </w:pPr>
    <w:rPr>
      <w:rFonts w:ascii="Cambria" w:hAnsi="Cambria"/>
      <w:kern w:val="0"/>
      <w:sz w:val="2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28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28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28D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28D9"/>
    <w:rPr>
      <w:sz w:val="18"/>
      <w:szCs w:val="18"/>
    </w:rPr>
  </w:style>
  <w:style w:type="character" w:customStyle="1" w:styleId="1Char">
    <w:name w:val="标题 1 Char"/>
    <w:basedOn w:val="a0"/>
    <w:link w:val="1"/>
    <w:rsid w:val="00B028D9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B028D9"/>
    <w:rPr>
      <w:rFonts w:ascii="Calibri" w:eastAsia="宋体" w:hAnsi="Calibri" w:cs="Times New Roman"/>
      <w:b/>
      <w:bCs/>
      <w:sz w:val="28"/>
      <w:szCs w:val="28"/>
    </w:rPr>
  </w:style>
  <w:style w:type="character" w:customStyle="1" w:styleId="3Char">
    <w:name w:val="标题 3 Char"/>
    <w:basedOn w:val="a0"/>
    <w:link w:val="3"/>
    <w:rsid w:val="00B028D9"/>
    <w:rPr>
      <w:rFonts w:ascii="Times New Roman" w:eastAsia="宋体" w:hAnsi="Times New Roman" w:cs="Times New Roman"/>
      <w:b/>
      <w:bCs/>
      <w:kern w:val="0"/>
      <w:sz w:val="28"/>
      <w:szCs w:val="18"/>
    </w:rPr>
  </w:style>
  <w:style w:type="character" w:customStyle="1" w:styleId="4Char">
    <w:name w:val="标题 4 Char"/>
    <w:basedOn w:val="a0"/>
    <w:link w:val="4"/>
    <w:rsid w:val="00B028D9"/>
    <w:rPr>
      <w:rFonts w:ascii="Calibri" w:eastAsia="宋体" w:hAnsi="Calibri" w:cs="Times New Roman"/>
      <w:b/>
      <w:bCs/>
      <w:sz w:val="24"/>
      <w:szCs w:val="28"/>
    </w:rPr>
  </w:style>
  <w:style w:type="character" w:customStyle="1" w:styleId="5Char">
    <w:name w:val="标题 5 Char"/>
    <w:basedOn w:val="a0"/>
    <w:link w:val="5"/>
    <w:rsid w:val="00B028D9"/>
    <w:rPr>
      <w:rFonts w:ascii="Calibri" w:eastAsia="宋体" w:hAnsi="Calibri" w:cs="Times New Roman"/>
      <w:b/>
      <w:bCs/>
      <w:szCs w:val="28"/>
    </w:rPr>
  </w:style>
  <w:style w:type="character" w:customStyle="1" w:styleId="6Char">
    <w:name w:val="标题 6 Char"/>
    <w:basedOn w:val="a0"/>
    <w:link w:val="6"/>
    <w:uiPriority w:val="9"/>
    <w:rsid w:val="00B028D9"/>
    <w:rPr>
      <w:rFonts w:ascii="Cambria" w:eastAsia="宋体" w:hAnsi="Cambria" w:cs="Times New Roman"/>
      <w:b/>
      <w:bCs/>
      <w:kern w:val="0"/>
      <w:sz w:val="24"/>
      <w:szCs w:val="24"/>
    </w:rPr>
  </w:style>
  <w:style w:type="character" w:customStyle="1" w:styleId="7Char">
    <w:name w:val="标题 7 Char"/>
    <w:basedOn w:val="a0"/>
    <w:link w:val="7"/>
    <w:uiPriority w:val="9"/>
    <w:rsid w:val="00B028D9"/>
    <w:rPr>
      <w:rFonts w:ascii="Times New Roman" w:eastAsia="宋体" w:hAnsi="Times New Roman" w:cs="Times New Roman"/>
      <w:b/>
      <w:bCs/>
      <w:kern w:val="0"/>
      <w:sz w:val="24"/>
      <w:szCs w:val="24"/>
    </w:rPr>
  </w:style>
  <w:style w:type="character" w:customStyle="1" w:styleId="8Char">
    <w:name w:val="标题 8 Char"/>
    <w:basedOn w:val="a0"/>
    <w:link w:val="8"/>
    <w:rsid w:val="00B028D9"/>
    <w:rPr>
      <w:rFonts w:ascii="Times New Roman" w:eastAsia="宋体" w:hAnsi="Times New Roman" w:cs="Times New Roman"/>
      <w:b/>
      <w:kern w:val="0"/>
      <w:sz w:val="24"/>
      <w:szCs w:val="24"/>
    </w:rPr>
  </w:style>
  <w:style w:type="character" w:customStyle="1" w:styleId="9Char">
    <w:name w:val="标题 9 Char"/>
    <w:basedOn w:val="a0"/>
    <w:link w:val="9"/>
    <w:uiPriority w:val="9"/>
    <w:rsid w:val="00B028D9"/>
    <w:rPr>
      <w:rFonts w:ascii="Cambria" w:eastAsia="宋体" w:hAnsi="Cambria" w:cs="Times New Roman"/>
      <w:kern w:val="0"/>
      <w:sz w:val="20"/>
      <w:szCs w:val="21"/>
    </w:rPr>
  </w:style>
  <w:style w:type="paragraph" w:styleId="70">
    <w:name w:val="toc 7"/>
    <w:basedOn w:val="a"/>
    <w:next w:val="a"/>
    <w:rsid w:val="00B028D9"/>
    <w:pPr>
      <w:ind w:left="1200"/>
    </w:pPr>
    <w:rPr>
      <w:sz w:val="18"/>
      <w:szCs w:val="18"/>
    </w:rPr>
  </w:style>
  <w:style w:type="paragraph" w:styleId="a5">
    <w:name w:val="Normal Indent"/>
    <w:basedOn w:val="a"/>
    <w:link w:val="Char1"/>
    <w:unhideWhenUsed/>
    <w:qFormat/>
    <w:rsid w:val="00B028D9"/>
    <w:pPr>
      <w:ind w:firstLineChars="200" w:firstLine="420"/>
    </w:pPr>
    <w:rPr>
      <w:kern w:val="0"/>
      <w:sz w:val="20"/>
      <w:szCs w:val="20"/>
    </w:rPr>
  </w:style>
  <w:style w:type="character" w:customStyle="1" w:styleId="Char1">
    <w:name w:val="正文缩进 Char"/>
    <w:link w:val="a5"/>
    <w:rsid w:val="00B028D9"/>
    <w:rPr>
      <w:rFonts w:ascii="Calibri" w:eastAsia="宋体" w:hAnsi="Calibri" w:cs="Times New Roman"/>
      <w:kern w:val="0"/>
      <w:sz w:val="20"/>
      <w:szCs w:val="20"/>
    </w:rPr>
  </w:style>
  <w:style w:type="paragraph" w:styleId="a6">
    <w:name w:val="caption"/>
    <w:basedOn w:val="a"/>
    <w:next w:val="a"/>
    <w:uiPriority w:val="35"/>
    <w:qFormat/>
    <w:rsid w:val="00B028D9"/>
    <w:rPr>
      <w:rFonts w:ascii="Cambria" w:eastAsia="黑体" w:hAnsi="Cambria"/>
    </w:rPr>
  </w:style>
  <w:style w:type="paragraph" w:styleId="a7">
    <w:name w:val="annotation text"/>
    <w:basedOn w:val="a"/>
    <w:link w:val="Char2"/>
    <w:rsid w:val="00B028D9"/>
    <w:pPr>
      <w:jc w:val="left"/>
    </w:pPr>
  </w:style>
  <w:style w:type="character" w:customStyle="1" w:styleId="Char2">
    <w:name w:val="批注文字 Char"/>
    <w:basedOn w:val="a0"/>
    <w:link w:val="a7"/>
    <w:rsid w:val="00B028D9"/>
    <w:rPr>
      <w:rFonts w:ascii="Calibri" w:eastAsia="宋体" w:hAnsi="Calibri" w:cs="Times New Roman"/>
    </w:rPr>
  </w:style>
  <w:style w:type="paragraph" w:styleId="a8">
    <w:name w:val="Body Text Indent"/>
    <w:basedOn w:val="a"/>
    <w:link w:val="Char3"/>
    <w:rsid w:val="00B028D9"/>
    <w:pPr>
      <w:ind w:firstLineChars="352" w:firstLine="830"/>
    </w:pPr>
    <w:rPr>
      <w:rFonts w:ascii="仿宋_GB2312" w:eastAsia="仿宋_GB2312" w:hAnsi="Times New Roman"/>
      <w:kern w:val="0"/>
      <w:sz w:val="32"/>
      <w:szCs w:val="20"/>
    </w:rPr>
  </w:style>
  <w:style w:type="character" w:customStyle="1" w:styleId="Char3">
    <w:name w:val="正文文本缩进 Char"/>
    <w:basedOn w:val="a0"/>
    <w:link w:val="a8"/>
    <w:rsid w:val="00B028D9"/>
    <w:rPr>
      <w:rFonts w:ascii="仿宋_GB2312" w:eastAsia="仿宋_GB2312" w:hAnsi="Times New Roman" w:cs="Times New Roman"/>
      <w:kern w:val="0"/>
      <w:sz w:val="32"/>
      <w:szCs w:val="20"/>
    </w:rPr>
  </w:style>
  <w:style w:type="paragraph" w:styleId="50">
    <w:name w:val="toc 5"/>
    <w:basedOn w:val="a"/>
    <w:next w:val="a"/>
    <w:rsid w:val="00B028D9"/>
    <w:pPr>
      <w:ind w:left="800"/>
    </w:pPr>
    <w:rPr>
      <w:sz w:val="18"/>
      <w:szCs w:val="18"/>
    </w:rPr>
  </w:style>
  <w:style w:type="paragraph" w:styleId="30">
    <w:name w:val="toc 3"/>
    <w:basedOn w:val="a"/>
    <w:next w:val="a"/>
    <w:uiPriority w:val="39"/>
    <w:unhideWhenUsed/>
    <w:rsid w:val="00B028D9"/>
    <w:pPr>
      <w:ind w:left="400"/>
    </w:pPr>
    <w:rPr>
      <w:iCs/>
    </w:rPr>
  </w:style>
  <w:style w:type="paragraph" w:styleId="a9">
    <w:name w:val="Plain Text"/>
    <w:basedOn w:val="a"/>
    <w:link w:val="Char4"/>
    <w:semiHidden/>
    <w:rsid w:val="00B028D9"/>
    <w:rPr>
      <w:rFonts w:ascii="宋体" w:hAnsi="Courier New"/>
      <w:szCs w:val="21"/>
    </w:rPr>
  </w:style>
  <w:style w:type="character" w:customStyle="1" w:styleId="Char4">
    <w:name w:val="纯文本 Char"/>
    <w:basedOn w:val="a0"/>
    <w:link w:val="a9"/>
    <w:semiHidden/>
    <w:rsid w:val="00B028D9"/>
    <w:rPr>
      <w:rFonts w:ascii="宋体" w:eastAsia="宋体" w:hAnsi="Courier New" w:cs="Times New Roman"/>
      <w:szCs w:val="21"/>
    </w:rPr>
  </w:style>
  <w:style w:type="paragraph" w:styleId="80">
    <w:name w:val="toc 8"/>
    <w:basedOn w:val="a"/>
    <w:next w:val="a"/>
    <w:rsid w:val="00B028D9"/>
    <w:pPr>
      <w:ind w:left="1400"/>
    </w:pPr>
    <w:rPr>
      <w:sz w:val="18"/>
      <w:szCs w:val="18"/>
    </w:rPr>
  </w:style>
  <w:style w:type="paragraph" w:styleId="aa">
    <w:name w:val="Date"/>
    <w:basedOn w:val="a"/>
    <w:next w:val="a"/>
    <w:link w:val="Char5"/>
    <w:rsid w:val="00B028D9"/>
    <w:pPr>
      <w:adjustRightInd w:val="0"/>
      <w:spacing w:line="360" w:lineRule="atLeast"/>
    </w:pPr>
    <w:rPr>
      <w:rFonts w:ascii="宋体" w:hAnsi="Times New Roman"/>
      <w:kern w:val="0"/>
      <w:sz w:val="24"/>
      <w:szCs w:val="20"/>
    </w:rPr>
  </w:style>
  <w:style w:type="character" w:customStyle="1" w:styleId="Char5">
    <w:name w:val="日期 Char"/>
    <w:basedOn w:val="a0"/>
    <w:link w:val="aa"/>
    <w:rsid w:val="00B028D9"/>
    <w:rPr>
      <w:rFonts w:ascii="宋体" w:eastAsia="宋体" w:hAnsi="Times New Roman" w:cs="Times New Roman"/>
      <w:kern w:val="0"/>
      <w:sz w:val="24"/>
      <w:szCs w:val="20"/>
    </w:rPr>
  </w:style>
  <w:style w:type="paragraph" w:styleId="ab">
    <w:name w:val="Balloon Text"/>
    <w:basedOn w:val="a"/>
    <w:link w:val="Char6"/>
    <w:rsid w:val="00B028D9"/>
    <w:rPr>
      <w:kern w:val="0"/>
      <w:sz w:val="18"/>
      <w:szCs w:val="18"/>
    </w:rPr>
  </w:style>
  <w:style w:type="character" w:customStyle="1" w:styleId="Char6">
    <w:name w:val="批注框文本 Char"/>
    <w:basedOn w:val="a0"/>
    <w:link w:val="ab"/>
    <w:rsid w:val="00B028D9"/>
    <w:rPr>
      <w:rFonts w:ascii="Calibri" w:eastAsia="宋体" w:hAnsi="Calibri" w:cs="Times New Roman"/>
      <w:kern w:val="0"/>
      <w:sz w:val="18"/>
      <w:szCs w:val="18"/>
    </w:rPr>
  </w:style>
  <w:style w:type="paragraph" w:styleId="10">
    <w:name w:val="toc 1"/>
    <w:basedOn w:val="a"/>
    <w:next w:val="a"/>
    <w:uiPriority w:val="39"/>
    <w:unhideWhenUsed/>
    <w:rsid w:val="00B028D9"/>
    <w:pPr>
      <w:spacing w:before="120" w:after="120"/>
      <w:ind w:leftChars="1" w:left="1" w:firstLineChars="1" w:firstLine="1"/>
      <w:jc w:val="left"/>
    </w:pPr>
    <w:rPr>
      <w:b/>
      <w:bCs/>
      <w:caps/>
      <w:kern w:val="0"/>
      <w:sz w:val="28"/>
    </w:rPr>
  </w:style>
  <w:style w:type="paragraph" w:styleId="40">
    <w:name w:val="toc 4"/>
    <w:basedOn w:val="a"/>
    <w:next w:val="a"/>
    <w:rsid w:val="00B028D9"/>
    <w:pPr>
      <w:ind w:left="600"/>
    </w:pPr>
    <w:rPr>
      <w:sz w:val="18"/>
      <w:szCs w:val="18"/>
    </w:rPr>
  </w:style>
  <w:style w:type="paragraph" w:styleId="ac">
    <w:name w:val="Subtitle"/>
    <w:basedOn w:val="a"/>
    <w:next w:val="a"/>
    <w:link w:val="Char7"/>
    <w:uiPriority w:val="11"/>
    <w:qFormat/>
    <w:rsid w:val="00B028D9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7">
    <w:name w:val="副标题 Char"/>
    <w:basedOn w:val="a0"/>
    <w:link w:val="ac"/>
    <w:uiPriority w:val="11"/>
    <w:rsid w:val="00B028D9"/>
    <w:rPr>
      <w:rFonts w:ascii="Cambria" w:eastAsia="宋体" w:hAnsi="Cambria" w:cs="Times New Roman"/>
      <w:b/>
      <w:bCs/>
      <w:kern w:val="28"/>
      <w:sz w:val="32"/>
      <w:szCs w:val="32"/>
    </w:rPr>
  </w:style>
  <w:style w:type="paragraph" w:styleId="60">
    <w:name w:val="toc 6"/>
    <w:basedOn w:val="a"/>
    <w:next w:val="a"/>
    <w:rsid w:val="00B028D9"/>
    <w:pPr>
      <w:ind w:left="1000"/>
    </w:pPr>
    <w:rPr>
      <w:sz w:val="18"/>
      <w:szCs w:val="18"/>
    </w:rPr>
  </w:style>
  <w:style w:type="paragraph" w:styleId="20">
    <w:name w:val="toc 2"/>
    <w:basedOn w:val="a"/>
    <w:next w:val="a"/>
    <w:uiPriority w:val="39"/>
    <w:unhideWhenUsed/>
    <w:rsid w:val="00B028D9"/>
    <w:pPr>
      <w:ind w:leftChars="200" w:left="200"/>
    </w:pPr>
    <w:rPr>
      <w:smallCaps/>
      <w:kern w:val="0"/>
      <w:sz w:val="28"/>
    </w:rPr>
  </w:style>
  <w:style w:type="paragraph" w:styleId="90">
    <w:name w:val="toc 9"/>
    <w:basedOn w:val="a"/>
    <w:next w:val="a"/>
    <w:rsid w:val="00B028D9"/>
    <w:pPr>
      <w:ind w:left="1600"/>
    </w:pPr>
    <w:rPr>
      <w:sz w:val="18"/>
      <w:szCs w:val="18"/>
    </w:rPr>
  </w:style>
  <w:style w:type="paragraph" w:styleId="ad">
    <w:name w:val="Normal (Web)"/>
    <w:basedOn w:val="a"/>
    <w:rsid w:val="00B028D9"/>
    <w:rPr>
      <w:sz w:val="24"/>
      <w:szCs w:val="24"/>
    </w:rPr>
  </w:style>
  <w:style w:type="paragraph" w:styleId="ae">
    <w:name w:val="Title"/>
    <w:basedOn w:val="a"/>
    <w:next w:val="a"/>
    <w:link w:val="Char8"/>
    <w:uiPriority w:val="10"/>
    <w:qFormat/>
    <w:rsid w:val="00B028D9"/>
    <w:pPr>
      <w:spacing w:before="240" w:after="60" w:line="960" w:lineRule="auto"/>
      <w:jc w:val="center"/>
    </w:pPr>
    <w:rPr>
      <w:rFonts w:ascii="Cambria" w:eastAsia="黑体" w:hAnsi="Cambria"/>
      <w:b/>
      <w:bCs/>
      <w:kern w:val="0"/>
      <w:sz w:val="52"/>
      <w:szCs w:val="32"/>
    </w:rPr>
  </w:style>
  <w:style w:type="character" w:customStyle="1" w:styleId="Char8">
    <w:name w:val="标题 Char"/>
    <w:basedOn w:val="a0"/>
    <w:link w:val="ae"/>
    <w:uiPriority w:val="10"/>
    <w:rsid w:val="00B028D9"/>
    <w:rPr>
      <w:rFonts w:ascii="Cambria" w:eastAsia="黑体" w:hAnsi="Cambria" w:cs="Times New Roman"/>
      <w:b/>
      <w:bCs/>
      <w:kern w:val="0"/>
      <w:sz w:val="52"/>
      <w:szCs w:val="32"/>
    </w:rPr>
  </w:style>
  <w:style w:type="paragraph" w:styleId="af">
    <w:name w:val="annotation subject"/>
    <w:basedOn w:val="a7"/>
    <w:next w:val="a7"/>
    <w:link w:val="Char9"/>
    <w:rsid w:val="00B028D9"/>
    <w:rPr>
      <w:b/>
      <w:bCs/>
    </w:rPr>
  </w:style>
  <w:style w:type="character" w:customStyle="1" w:styleId="Char9">
    <w:name w:val="批注主题 Char"/>
    <w:basedOn w:val="Char2"/>
    <w:link w:val="af"/>
    <w:rsid w:val="00B028D9"/>
    <w:rPr>
      <w:rFonts w:ascii="Calibri" w:eastAsia="宋体" w:hAnsi="Calibri" w:cs="Times New Roman"/>
      <w:b/>
      <w:bCs/>
    </w:rPr>
  </w:style>
  <w:style w:type="paragraph" w:styleId="21">
    <w:name w:val="Body Text First Indent 2"/>
    <w:basedOn w:val="a8"/>
    <w:link w:val="2Char0"/>
    <w:rsid w:val="00B028D9"/>
    <w:pPr>
      <w:spacing w:after="120"/>
      <w:ind w:leftChars="200" w:left="420" w:firstLineChars="200" w:firstLine="420"/>
    </w:pPr>
    <w:rPr>
      <w:rFonts w:ascii="Calibri" w:eastAsia="宋体" w:hAnsi="Calibri"/>
      <w:kern w:val="2"/>
      <w:sz w:val="21"/>
      <w:szCs w:val="22"/>
    </w:rPr>
  </w:style>
  <w:style w:type="character" w:customStyle="1" w:styleId="2Char0">
    <w:name w:val="正文首行缩进 2 Char"/>
    <w:basedOn w:val="Char3"/>
    <w:link w:val="21"/>
    <w:rsid w:val="00B028D9"/>
    <w:rPr>
      <w:rFonts w:ascii="Calibri" w:eastAsia="宋体" w:hAnsi="Calibri" w:cs="Times New Roman"/>
      <w:kern w:val="0"/>
      <w:sz w:val="32"/>
      <w:szCs w:val="20"/>
    </w:rPr>
  </w:style>
  <w:style w:type="table" w:styleId="af0">
    <w:name w:val="Table Grid"/>
    <w:basedOn w:val="a1"/>
    <w:rsid w:val="00B028D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uiPriority w:val="22"/>
    <w:qFormat/>
    <w:rsid w:val="00B028D9"/>
    <w:rPr>
      <w:b/>
      <w:bCs/>
    </w:rPr>
  </w:style>
  <w:style w:type="character" w:styleId="af2">
    <w:name w:val="page number"/>
    <w:rsid w:val="00B028D9"/>
  </w:style>
  <w:style w:type="character" w:styleId="af3">
    <w:name w:val="FollowedHyperlink"/>
    <w:uiPriority w:val="99"/>
    <w:unhideWhenUsed/>
    <w:rsid w:val="00B028D9"/>
    <w:rPr>
      <w:color w:val="800080"/>
      <w:u w:val="single"/>
    </w:rPr>
  </w:style>
  <w:style w:type="character" w:styleId="af4">
    <w:name w:val="Emphasis"/>
    <w:uiPriority w:val="20"/>
    <w:qFormat/>
    <w:rsid w:val="00B028D9"/>
    <w:rPr>
      <w:i/>
      <w:iCs/>
    </w:rPr>
  </w:style>
  <w:style w:type="character" w:styleId="af5">
    <w:name w:val="Hyperlink"/>
    <w:uiPriority w:val="99"/>
    <w:unhideWhenUsed/>
    <w:rsid w:val="00B028D9"/>
    <w:rPr>
      <w:color w:val="0000FF"/>
      <w:u w:val="single"/>
    </w:rPr>
  </w:style>
  <w:style w:type="character" w:styleId="af6">
    <w:name w:val="annotation reference"/>
    <w:rsid w:val="00B028D9"/>
    <w:rPr>
      <w:sz w:val="21"/>
      <w:szCs w:val="21"/>
    </w:rPr>
  </w:style>
  <w:style w:type="character" w:customStyle="1" w:styleId="3Char00">
    <w:name w:val="标题 3 Char_0_0"/>
    <w:link w:val="300"/>
    <w:rsid w:val="00B028D9"/>
    <w:rPr>
      <w:rFonts w:ascii="宋体" w:hAnsi="宋体"/>
      <w:b/>
      <w:sz w:val="28"/>
      <w:szCs w:val="28"/>
    </w:rPr>
  </w:style>
  <w:style w:type="paragraph" w:customStyle="1" w:styleId="300">
    <w:name w:val="标题 3_0_0"/>
    <w:basedOn w:val="100"/>
    <w:next w:val="100"/>
    <w:link w:val="3Char00"/>
    <w:qFormat/>
    <w:rsid w:val="00B028D9"/>
    <w:pPr>
      <w:widowControl w:val="0"/>
      <w:autoSpaceDE w:val="0"/>
      <w:autoSpaceDN w:val="0"/>
      <w:adjustRightInd w:val="0"/>
      <w:spacing w:before="0" w:after="0" w:line="500" w:lineRule="exact"/>
      <w:ind w:left="0" w:firstLine="0"/>
      <w:jc w:val="center"/>
      <w:outlineLvl w:val="2"/>
    </w:pPr>
    <w:rPr>
      <w:rFonts w:ascii="宋体" w:eastAsiaTheme="minorEastAsia" w:hAnsi="宋体" w:cstheme="minorBidi"/>
      <w:b/>
      <w:sz w:val="28"/>
      <w:szCs w:val="28"/>
    </w:rPr>
  </w:style>
  <w:style w:type="paragraph" w:customStyle="1" w:styleId="100">
    <w:name w:val="正文_1_0"/>
    <w:qFormat/>
    <w:rsid w:val="00B028D9"/>
    <w:pPr>
      <w:spacing w:before="120" w:after="120" w:line="360" w:lineRule="auto"/>
      <w:ind w:left="1639" w:hanging="1072"/>
      <w:jc w:val="both"/>
    </w:pPr>
    <w:rPr>
      <w:rFonts w:ascii="Calibri" w:eastAsia="宋体" w:hAnsi="Calibri" w:cs="Times New Roman"/>
    </w:rPr>
  </w:style>
  <w:style w:type="character" w:customStyle="1" w:styleId="Char00">
    <w:name w:val="正文缩进 Char_0"/>
    <w:link w:val="0"/>
    <w:rsid w:val="00B028D9"/>
    <w:rPr>
      <w:rFonts w:ascii="Calibri" w:eastAsia="宋体" w:hAnsi="Calibri" w:cs="Times New Roman"/>
    </w:rPr>
  </w:style>
  <w:style w:type="paragraph" w:customStyle="1" w:styleId="0">
    <w:name w:val="正文缩进_0"/>
    <w:basedOn w:val="00"/>
    <w:link w:val="Char00"/>
    <w:unhideWhenUsed/>
    <w:qFormat/>
    <w:rsid w:val="00B028D9"/>
    <w:pPr>
      <w:ind w:firstLineChars="200" w:firstLine="420"/>
    </w:pPr>
    <w:rPr>
      <w:rFonts w:ascii="Calibri" w:hAnsi="Calibri"/>
      <w:szCs w:val="22"/>
    </w:rPr>
  </w:style>
  <w:style w:type="paragraph" w:customStyle="1" w:styleId="00">
    <w:name w:val="正文_0"/>
    <w:qFormat/>
    <w:rsid w:val="00B028D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customStyle="1" w:styleId="2Char00">
    <w:name w:val="标题 2 Char_0"/>
    <w:link w:val="200"/>
    <w:rsid w:val="00B028D9"/>
    <w:rPr>
      <w:rFonts w:ascii="Calibri Light" w:eastAsia="宋体" w:hAnsi="Calibri Light" w:cs="Times New Roman"/>
      <w:b/>
      <w:bCs/>
      <w:sz w:val="32"/>
      <w:szCs w:val="32"/>
    </w:rPr>
  </w:style>
  <w:style w:type="paragraph" w:customStyle="1" w:styleId="200">
    <w:name w:val="标题 2_0"/>
    <w:basedOn w:val="000"/>
    <w:next w:val="000"/>
    <w:link w:val="2Char00"/>
    <w:qFormat/>
    <w:rsid w:val="00B028D9"/>
    <w:pPr>
      <w:keepNext/>
      <w:keepLines/>
      <w:spacing w:before="260" w:after="260" w:line="416" w:lineRule="auto"/>
      <w:ind w:left="0" w:firstLine="0"/>
      <w:jc w:val="center"/>
      <w:outlineLvl w:val="1"/>
    </w:pPr>
    <w:rPr>
      <w:rFonts w:ascii="Calibri Light" w:hAnsi="Calibri Light"/>
      <w:b/>
      <w:bCs/>
      <w:sz w:val="32"/>
      <w:szCs w:val="32"/>
    </w:rPr>
  </w:style>
  <w:style w:type="paragraph" w:customStyle="1" w:styleId="000">
    <w:name w:val="正文_0_0"/>
    <w:qFormat/>
    <w:rsid w:val="00B028D9"/>
    <w:pPr>
      <w:spacing w:before="120" w:after="120" w:line="360" w:lineRule="auto"/>
      <w:ind w:left="1072" w:hanging="1072"/>
      <w:jc w:val="both"/>
    </w:pPr>
    <w:rPr>
      <w:rFonts w:ascii="Calibri" w:eastAsia="宋体" w:hAnsi="Calibri" w:cs="Times New Roman"/>
      <w:sz w:val="28"/>
    </w:rPr>
  </w:style>
  <w:style w:type="character" w:styleId="af7">
    <w:name w:val="Subtle Reference"/>
    <w:uiPriority w:val="31"/>
    <w:qFormat/>
    <w:rsid w:val="00B028D9"/>
    <w:rPr>
      <w:smallCaps/>
      <w:color w:val="C0504D"/>
      <w:u w:val="single"/>
    </w:rPr>
  </w:style>
  <w:style w:type="character" w:customStyle="1" w:styleId="3Char0">
    <w:name w:val="标题 3 Char_0"/>
    <w:link w:val="301"/>
    <w:rsid w:val="00B028D9"/>
    <w:rPr>
      <w:rFonts w:ascii="宋体" w:hAnsi="宋体"/>
      <w:b/>
      <w:sz w:val="32"/>
      <w:szCs w:val="32"/>
    </w:rPr>
  </w:style>
  <w:style w:type="paragraph" w:customStyle="1" w:styleId="301">
    <w:name w:val="标题 3_0"/>
    <w:basedOn w:val="000"/>
    <w:next w:val="000"/>
    <w:link w:val="3Char0"/>
    <w:qFormat/>
    <w:rsid w:val="00B028D9"/>
    <w:pPr>
      <w:adjustRightInd w:val="0"/>
      <w:snapToGrid w:val="0"/>
      <w:spacing w:line="500" w:lineRule="exact"/>
      <w:ind w:left="0" w:firstLine="0"/>
      <w:jc w:val="center"/>
      <w:outlineLvl w:val="2"/>
    </w:pPr>
    <w:rPr>
      <w:rFonts w:ascii="宋体" w:eastAsiaTheme="minorEastAsia" w:hAnsi="宋体" w:cstheme="minorBidi"/>
      <w:b/>
      <w:sz w:val="32"/>
      <w:szCs w:val="32"/>
    </w:rPr>
  </w:style>
  <w:style w:type="character" w:customStyle="1" w:styleId="Char10">
    <w:name w:val="纯文本 Char1"/>
    <w:aliases w:val="Texte Char,普通文字 Char Char Char,普通文字 Char Char Char Char Char Char,普通文字 Char Char1,普通文字 Char1,普通文字1 Char,普通文字11 Char,普通文字2 Char,普通文字21 Char,普通文字3 Char,普通文字31 Char,普通文字4 Char,普通文字41 Char,普通文字5 Char,普通文字6 Char,普通文字7 Char,正 文 1 Char,纯文本 Char Char"/>
    <w:semiHidden/>
    <w:locked/>
    <w:rsid w:val="00B028D9"/>
    <w:rPr>
      <w:rFonts w:ascii="宋体" w:eastAsia="等线" w:hAnsi="Courier New" w:cs="Times New Roman"/>
      <w:kern w:val="2"/>
      <w:sz w:val="21"/>
      <w:szCs w:val="21"/>
    </w:rPr>
  </w:style>
  <w:style w:type="character" w:styleId="af8">
    <w:name w:val="Intense Reference"/>
    <w:uiPriority w:val="32"/>
    <w:qFormat/>
    <w:rsid w:val="00B028D9"/>
    <w:rPr>
      <w:b/>
      <w:bCs/>
      <w:smallCaps/>
      <w:color w:val="C0504D"/>
      <w:spacing w:val="5"/>
      <w:u w:val="single"/>
    </w:rPr>
  </w:style>
  <w:style w:type="character" w:styleId="af9">
    <w:name w:val="Intense Emphasis"/>
    <w:uiPriority w:val="21"/>
    <w:qFormat/>
    <w:rsid w:val="00B028D9"/>
    <w:rPr>
      <w:b/>
      <w:bCs/>
      <w:i/>
      <w:iCs/>
      <w:color w:val="4F81BD"/>
    </w:rPr>
  </w:style>
  <w:style w:type="character" w:styleId="afa">
    <w:name w:val="Book Title"/>
    <w:uiPriority w:val="33"/>
    <w:qFormat/>
    <w:rsid w:val="00B028D9"/>
    <w:rPr>
      <w:b/>
      <w:bCs/>
      <w:smallCaps/>
      <w:spacing w:val="5"/>
    </w:rPr>
  </w:style>
  <w:style w:type="character" w:customStyle="1" w:styleId="Char100">
    <w:name w:val="纯文本 Char1_0_0"/>
    <w:link w:val="001"/>
    <w:locked/>
    <w:rsid w:val="00B028D9"/>
    <w:rPr>
      <w:rFonts w:ascii="宋体" w:hAnsi="Courier New"/>
      <w:szCs w:val="21"/>
    </w:rPr>
  </w:style>
  <w:style w:type="paragraph" w:customStyle="1" w:styleId="001">
    <w:name w:val="纯文本_0_0"/>
    <w:basedOn w:val="100"/>
    <w:link w:val="Char100"/>
    <w:rsid w:val="00B028D9"/>
    <w:pPr>
      <w:widowControl w:val="0"/>
      <w:spacing w:before="0" w:after="0" w:line="240" w:lineRule="auto"/>
      <w:ind w:left="0" w:firstLine="0"/>
    </w:pPr>
    <w:rPr>
      <w:rFonts w:ascii="宋体" w:eastAsiaTheme="minorEastAsia" w:hAnsi="Courier New" w:cstheme="minorBidi"/>
      <w:szCs w:val="21"/>
    </w:rPr>
  </w:style>
  <w:style w:type="character" w:customStyle="1" w:styleId="Chara">
    <w:name w:val="需求样式 Char"/>
    <w:link w:val="afb"/>
    <w:rsid w:val="00B028D9"/>
    <w:rPr>
      <w:b/>
      <w:bCs/>
      <w:kern w:val="44"/>
      <w:sz w:val="32"/>
      <w:szCs w:val="28"/>
    </w:rPr>
  </w:style>
  <w:style w:type="paragraph" w:customStyle="1" w:styleId="afb">
    <w:name w:val="需求样式"/>
    <w:basedOn w:val="1"/>
    <w:link w:val="Chara"/>
    <w:rsid w:val="00B028D9"/>
    <w:pPr>
      <w:spacing w:before="120" w:after="120" w:line="360" w:lineRule="auto"/>
      <w:ind w:left="425" w:hanging="425"/>
    </w:pPr>
    <w:rPr>
      <w:rFonts w:asciiTheme="minorHAnsi" w:eastAsiaTheme="minorEastAsia" w:hAnsiTheme="minorHAnsi" w:cstheme="minorBidi"/>
      <w:sz w:val="32"/>
      <w:szCs w:val="28"/>
    </w:rPr>
  </w:style>
  <w:style w:type="character" w:customStyle="1" w:styleId="Charb">
    <w:name w:val="无间隔 Char"/>
    <w:link w:val="afc"/>
    <w:uiPriority w:val="1"/>
    <w:rsid w:val="00B028D9"/>
    <w:rPr>
      <w:szCs w:val="24"/>
    </w:rPr>
  </w:style>
  <w:style w:type="paragraph" w:styleId="afc">
    <w:name w:val="No Spacing"/>
    <w:link w:val="Charb"/>
    <w:uiPriority w:val="1"/>
    <w:qFormat/>
    <w:rsid w:val="00B028D9"/>
    <w:pPr>
      <w:widowControl w:val="0"/>
      <w:jc w:val="both"/>
    </w:pPr>
    <w:rPr>
      <w:szCs w:val="24"/>
    </w:rPr>
  </w:style>
  <w:style w:type="character" w:customStyle="1" w:styleId="Charc">
    <w:name w:val="引用 Char"/>
    <w:link w:val="afd"/>
    <w:uiPriority w:val="29"/>
    <w:rsid w:val="00B028D9"/>
    <w:rPr>
      <w:i/>
      <w:iCs/>
      <w:color w:val="000000"/>
      <w:szCs w:val="24"/>
    </w:rPr>
  </w:style>
  <w:style w:type="paragraph" w:styleId="afd">
    <w:name w:val="Quote"/>
    <w:basedOn w:val="a"/>
    <w:next w:val="a"/>
    <w:link w:val="Charc"/>
    <w:uiPriority w:val="29"/>
    <w:qFormat/>
    <w:rsid w:val="00B028D9"/>
    <w:rPr>
      <w:rFonts w:asciiTheme="minorHAnsi" w:eastAsiaTheme="minorEastAsia" w:hAnsiTheme="minorHAnsi" w:cstheme="minorBidi"/>
      <w:i/>
      <w:iCs/>
      <w:color w:val="000000"/>
      <w:szCs w:val="24"/>
    </w:rPr>
  </w:style>
  <w:style w:type="character" w:customStyle="1" w:styleId="Char11">
    <w:name w:val="引用 Char1"/>
    <w:basedOn w:val="a0"/>
    <w:uiPriority w:val="29"/>
    <w:rsid w:val="00B028D9"/>
    <w:rPr>
      <w:rFonts w:ascii="Calibri" w:eastAsia="宋体" w:hAnsi="Calibri" w:cs="Times New Roman"/>
      <w:i/>
      <w:iCs/>
      <w:color w:val="000000" w:themeColor="text1"/>
    </w:rPr>
  </w:style>
  <w:style w:type="character" w:customStyle="1" w:styleId="Chard">
    <w:name w:val="明显引用 Char"/>
    <w:link w:val="afe"/>
    <w:uiPriority w:val="30"/>
    <w:rsid w:val="00B028D9"/>
    <w:rPr>
      <w:b/>
      <w:bCs/>
      <w:i/>
      <w:iCs/>
      <w:color w:val="4F81BD"/>
      <w:szCs w:val="24"/>
    </w:rPr>
  </w:style>
  <w:style w:type="paragraph" w:styleId="afe">
    <w:name w:val="Intense Quote"/>
    <w:basedOn w:val="a"/>
    <w:next w:val="a"/>
    <w:link w:val="Chard"/>
    <w:uiPriority w:val="30"/>
    <w:qFormat/>
    <w:rsid w:val="00B028D9"/>
    <w:pPr>
      <w:pBdr>
        <w:bottom w:val="single" w:sz="4" w:space="4" w:color="4F81BD"/>
      </w:pBdr>
      <w:spacing w:before="200" w:after="280"/>
      <w:ind w:left="936" w:right="936"/>
    </w:pPr>
    <w:rPr>
      <w:rFonts w:asciiTheme="minorHAnsi" w:eastAsiaTheme="minorEastAsia" w:hAnsiTheme="minorHAnsi" w:cstheme="minorBidi"/>
      <w:b/>
      <w:bCs/>
      <w:i/>
      <w:iCs/>
      <w:color w:val="4F81BD"/>
      <w:szCs w:val="24"/>
    </w:rPr>
  </w:style>
  <w:style w:type="character" w:customStyle="1" w:styleId="Char12">
    <w:name w:val="明显引用 Char1"/>
    <w:basedOn w:val="a0"/>
    <w:uiPriority w:val="30"/>
    <w:rsid w:val="00B028D9"/>
    <w:rPr>
      <w:rFonts w:ascii="Calibri" w:eastAsia="宋体" w:hAnsi="Calibri" w:cs="Times New Roman"/>
      <w:b/>
      <w:bCs/>
      <w:i/>
      <w:iCs/>
      <w:color w:val="4F81BD" w:themeColor="accent1"/>
    </w:rPr>
  </w:style>
  <w:style w:type="character" w:styleId="aff">
    <w:name w:val="Subtle Emphasis"/>
    <w:uiPriority w:val="19"/>
    <w:qFormat/>
    <w:rsid w:val="00B028D9"/>
    <w:rPr>
      <w:i/>
      <w:iCs/>
      <w:color w:val="808080"/>
    </w:rPr>
  </w:style>
  <w:style w:type="paragraph" w:styleId="aff0">
    <w:name w:val="List Paragraph"/>
    <w:basedOn w:val="a"/>
    <w:uiPriority w:val="34"/>
    <w:qFormat/>
    <w:rsid w:val="00B028D9"/>
    <w:pPr>
      <w:ind w:firstLineChars="200" w:firstLine="420"/>
    </w:pPr>
  </w:style>
  <w:style w:type="paragraph" w:styleId="TOC">
    <w:name w:val="TOC Heading"/>
    <w:basedOn w:val="1"/>
    <w:next w:val="a"/>
    <w:uiPriority w:val="39"/>
    <w:qFormat/>
    <w:rsid w:val="00B028D9"/>
    <w:pPr>
      <w:spacing w:before="480" w:after="0" w:line="276" w:lineRule="auto"/>
      <w:outlineLvl w:val="9"/>
    </w:pPr>
    <w:rPr>
      <w:rFonts w:ascii="Cambria" w:hAnsi="Cambria"/>
      <w:color w:val="365F91"/>
      <w:kern w:val="0"/>
      <w:sz w:val="28"/>
    </w:rPr>
  </w:style>
  <w:style w:type="paragraph" w:customStyle="1" w:styleId="11">
    <w:name w:val="正文_1"/>
    <w:qFormat/>
    <w:rsid w:val="00B028D9"/>
    <w:pPr>
      <w:spacing w:before="120" w:after="120" w:line="360" w:lineRule="auto"/>
      <w:ind w:left="1639" w:hanging="1072"/>
      <w:jc w:val="both"/>
    </w:pPr>
    <w:rPr>
      <w:rFonts w:ascii="Calibri" w:eastAsia="宋体" w:hAnsi="Calibri" w:cs="Times New Roman"/>
    </w:rPr>
  </w:style>
  <w:style w:type="paragraph" w:customStyle="1" w:styleId="01">
    <w:name w:val="纯文本_0"/>
    <w:basedOn w:val="000"/>
    <w:rsid w:val="00B028D9"/>
    <w:pPr>
      <w:widowControl w:val="0"/>
      <w:spacing w:before="0" w:after="0" w:line="240" w:lineRule="auto"/>
      <w:ind w:left="0" w:firstLine="0"/>
      <w:jc w:val="left"/>
    </w:pPr>
    <w:rPr>
      <w:rFonts w:ascii="宋体" w:eastAsia="等线" w:hAnsi="Courier New"/>
      <w:sz w:val="21"/>
      <w:szCs w:val="21"/>
    </w:rPr>
  </w:style>
  <w:style w:type="paragraph" w:customStyle="1" w:styleId="210">
    <w:name w:val="正文空2格  1."/>
    <w:basedOn w:val="a"/>
    <w:qFormat/>
    <w:rsid w:val="00B028D9"/>
    <w:pPr>
      <w:adjustRightInd w:val="0"/>
      <w:spacing w:line="360" w:lineRule="auto"/>
      <w:ind w:firstLineChars="200" w:firstLine="480"/>
      <w:textAlignment w:val="baseline"/>
    </w:pPr>
    <w:rPr>
      <w:rFonts w:ascii="宋体" w:hAnsi="Times New Roman" w:cs="宋体"/>
      <w:kern w:val="0"/>
      <w:sz w:val="28"/>
      <w:szCs w:val="20"/>
    </w:rPr>
  </w:style>
  <w:style w:type="paragraph" w:customStyle="1" w:styleId="Default">
    <w:name w:val="Default"/>
    <w:unhideWhenUsed/>
    <w:qFormat/>
    <w:rsid w:val="00B028D9"/>
    <w:pPr>
      <w:widowControl w:val="0"/>
      <w:autoSpaceDE w:val="0"/>
      <w:autoSpaceDN w:val="0"/>
      <w:adjustRightInd w:val="0"/>
    </w:pPr>
    <w:rPr>
      <w:rFonts w:ascii="宋体" w:eastAsia="宋体" w:hAnsi="Times New Roman" w:cs="Times New Roman" w:hint="eastAsia"/>
      <w:color w:val="000000"/>
      <w:kern w:val="0"/>
      <w:sz w:val="24"/>
      <w:szCs w:val="20"/>
    </w:rPr>
  </w:style>
  <w:style w:type="paragraph" w:customStyle="1" w:styleId="0000">
    <w:name w:val="正文_0_0_0"/>
    <w:rsid w:val="00B028D9"/>
    <w:pPr>
      <w:spacing w:before="120" w:after="120" w:line="360" w:lineRule="auto"/>
      <w:ind w:left="1072" w:hanging="1072"/>
      <w:jc w:val="both"/>
    </w:pPr>
    <w:rPr>
      <w:rFonts w:ascii="Calibri" w:eastAsia="宋体" w:hAnsi="Calibri" w:cs="Times New Roman"/>
      <w:sz w:val="28"/>
    </w:rPr>
  </w:style>
  <w:style w:type="paragraph" w:customStyle="1" w:styleId="12">
    <w:name w:val="列出段落1"/>
    <w:basedOn w:val="a"/>
    <w:rsid w:val="00B028D9"/>
    <w:pPr>
      <w:ind w:firstLineChars="200" w:firstLine="420"/>
    </w:pPr>
    <w:rPr>
      <w:rFonts w:ascii="Times New Roman" w:hAnsi="Times New Roman"/>
    </w:rPr>
  </w:style>
  <w:style w:type="paragraph" w:customStyle="1" w:styleId="Normal00">
    <w:name w:val="Normal_0_0"/>
    <w:qFormat/>
    <w:rsid w:val="00B028D9"/>
    <w:pPr>
      <w:widowControl w:val="0"/>
      <w:ind w:firstLineChars="200" w:firstLine="420"/>
      <w:jc w:val="both"/>
    </w:pPr>
    <w:rPr>
      <w:rFonts w:ascii="Times New Roman" w:eastAsia="Times New Roman" w:hAnsi="Times New Roman" w:cs="Times New Roman"/>
      <w:kern w:val="0"/>
      <w:sz w:val="20"/>
      <w:szCs w:val="20"/>
      <w:lang w:val="en-US" w:eastAsia="zh-CN"/>
    </w:rPr>
  </w:style>
  <w:style w:type="paragraph" w:customStyle="1" w:styleId="font5">
    <w:name w:val="font5"/>
    <w:basedOn w:val="a"/>
    <w:rsid w:val="00B028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B028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font7">
    <w:name w:val="font7"/>
    <w:basedOn w:val="a"/>
    <w:rsid w:val="00B028D9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rsid w:val="00B028D9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font9">
    <w:name w:val="font9"/>
    <w:basedOn w:val="a"/>
    <w:rsid w:val="00B028D9"/>
    <w:pPr>
      <w:widowControl/>
      <w:spacing w:before="100" w:beforeAutospacing="1" w:after="100" w:afterAutospacing="1"/>
      <w:jc w:val="left"/>
    </w:pPr>
    <w:rPr>
      <w:rFonts w:ascii="Arial" w:hAnsi="Arial" w:cs="Arial"/>
      <w:color w:val="000000"/>
      <w:kern w:val="0"/>
      <w:sz w:val="24"/>
      <w:szCs w:val="24"/>
    </w:rPr>
  </w:style>
  <w:style w:type="paragraph" w:customStyle="1" w:styleId="xl65">
    <w:name w:val="xl65"/>
    <w:basedOn w:val="a"/>
    <w:rsid w:val="00B028D9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2"/>
    </w:rPr>
  </w:style>
  <w:style w:type="paragraph" w:customStyle="1" w:styleId="xl66">
    <w:name w:val="xl66"/>
    <w:basedOn w:val="a"/>
    <w:rsid w:val="00B028D9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2"/>
    </w:rPr>
  </w:style>
  <w:style w:type="paragraph" w:customStyle="1" w:styleId="xl67">
    <w:name w:val="xl67"/>
    <w:basedOn w:val="a"/>
    <w:rsid w:val="00B028D9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2"/>
    </w:rPr>
  </w:style>
  <w:style w:type="paragraph" w:customStyle="1" w:styleId="xl68">
    <w:name w:val="xl68"/>
    <w:basedOn w:val="a"/>
    <w:rsid w:val="00B028D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69">
    <w:name w:val="xl69"/>
    <w:basedOn w:val="a"/>
    <w:rsid w:val="00B028D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70">
    <w:name w:val="xl70"/>
    <w:basedOn w:val="a"/>
    <w:rsid w:val="00B028D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B028D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72">
    <w:name w:val="xl72"/>
    <w:basedOn w:val="a"/>
    <w:rsid w:val="00B028D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kern w:val="0"/>
      <w:sz w:val="24"/>
      <w:szCs w:val="24"/>
    </w:rPr>
  </w:style>
  <w:style w:type="paragraph" w:customStyle="1" w:styleId="xl73">
    <w:name w:val="xl73"/>
    <w:basedOn w:val="a"/>
    <w:rsid w:val="00B028D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74">
    <w:name w:val="xl74"/>
    <w:basedOn w:val="a"/>
    <w:rsid w:val="00B028D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B028D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76">
    <w:name w:val="xl76"/>
    <w:basedOn w:val="a"/>
    <w:rsid w:val="00B028D9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2"/>
    </w:rPr>
  </w:style>
  <w:style w:type="paragraph" w:customStyle="1" w:styleId="xl77">
    <w:name w:val="xl77"/>
    <w:basedOn w:val="a"/>
    <w:rsid w:val="00B028D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color w:val="000000"/>
      <w:kern w:val="0"/>
      <w:sz w:val="24"/>
      <w:szCs w:val="24"/>
    </w:rPr>
  </w:style>
  <w:style w:type="paragraph" w:customStyle="1" w:styleId="xl78">
    <w:name w:val="xl78"/>
    <w:basedOn w:val="a"/>
    <w:rsid w:val="00B028D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color w:val="000000"/>
      <w:kern w:val="0"/>
      <w:sz w:val="24"/>
      <w:szCs w:val="24"/>
    </w:rPr>
  </w:style>
  <w:style w:type="paragraph" w:customStyle="1" w:styleId="xl79">
    <w:name w:val="xl79"/>
    <w:basedOn w:val="a"/>
    <w:rsid w:val="00B028D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1214</Words>
  <Characters>6922</Characters>
  <Application>Microsoft Office Word</Application>
  <DocSecurity>0</DocSecurity>
  <Lines>57</Lines>
  <Paragraphs>16</Paragraphs>
  <ScaleCrop>false</ScaleCrop>
  <Company/>
  <LinksUpToDate>false</LinksUpToDate>
  <CharactersWithSpaces>8120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2022-03-17T06:25:00Z</dcterms:created>
  <dcterms:modified xsi:type="dcterms:W3CDTF">2022-03-17T06:26:00Z</dcterms:modified>
</cp:coreProperties>
</file>